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D503F" w14:textId="77777777" w:rsidR="009122E1" w:rsidRPr="00B8148D" w:rsidRDefault="00312046" w:rsidP="00B8148D">
      <w:pPr>
        <w:pStyle w:val="Nadpis1"/>
        <w:shd w:val="clear" w:color="auto" w:fill="DDD9C3" w:themeFill="background2" w:themeFillShade="E6"/>
        <w:spacing w:before="0"/>
        <w:rPr>
          <w:rFonts w:ascii="Cambria Math" w:hAnsi="Cambria Math"/>
        </w:rPr>
      </w:pPr>
      <w:r w:rsidRPr="00B8148D">
        <w:rPr>
          <w:rFonts w:ascii="Cambria Math" w:hAnsi="Cambria Math"/>
        </w:rPr>
        <w:t>Pracovní list 1 – Úvod do kapalin</w:t>
      </w:r>
    </w:p>
    <w:p w14:paraId="34CC5B40" w14:textId="77777777" w:rsidR="009122E1" w:rsidRPr="00B8148D" w:rsidRDefault="00312046" w:rsidP="00B8148D">
      <w:pPr>
        <w:pStyle w:val="Nadpis2"/>
        <w:spacing w:before="0"/>
        <w:rPr>
          <w:rFonts w:ascii="Cambria Math" w:hAnsi="Cambria Math"/>
        </w:rPr>
      </w:pPr>
      <w:r w:rsidRPr="00B8148D">
        <w:rPr>
          <w:rFonts w:ascii="Cambria Math" w:hAnsi="Cambria Math"/>
        </w:rPr>
        <w:t>Metodická část</w:t>
      </w:r>
    </w:p>
    <w:p w14:paraId="7FF60025" w14:textId="23893BF0" w:rsidR="009122E1" w:rsidRPr="00B8148D" w:rsidRDefault="00312046" w:rsidP="00B8148D">
      <w:pPr>
        <w:rPr>
          <w:rFonts w:ascii="Cambria Math" w:hAnsi="Cambria Math"/>
        </w:rPr>
      </w:pPr>
      <w:r w:rsidRPr="00B8148D">
        <w:rPr>
          <w:rFonts w:ascii="Cambria Math" w:hAnsi="Cambria Math"/>
        </w:rPr>
        <w:t>Metodická příručka – Pracovní list 1: Úvod do kapalin (6.–7. třída)</w:t>
      </w:r>
    </w:p>
    <w:p w14:paraId="1B7082A8" w14:textId="77777777" w:rsidR="009122E1" w:rsidRPr="00B8148D" w:rsidRDefault="00312046" w:rsidP="00B8148D">
      <w:pPr>
        <w:rPr>
          <w:rFonts w:ascii="Cambria Math" w:hAnsi="Cambria Math"/>
          <w:b/>
          <w:bCs/>
        </w:rPr>
      </w:pPr>
      <w:r w:rsidRPr="00B8148D">
        <w:rPr>
          <w:rFonts w:ascii="Cambria Math" w:hAnsi="Cambria Math"/>
          <w:b/>
          <w:bCs/>
        </w:rPr>
        <w:t>Cíle hodiny:</w:t>
      </w:r>
    </w:p>
    <w:p w14:paraId="46511A35" w14:textId="1F20E6E8" w:rsidR="009122E1" w:rsidRPr="00B8148D" w:rsidRDefault="00312046" w:rsidP="00B8148D">
      <w:pPr>
        <w:pStyle w:val="Odstavecseseznamem"/>
        <w:numPr>
          <w:ilvl w:val="0"/>
          <w:numId w:val="11"/>
        </w:numPr>
        <w:rPr>
          <w:rFonts w:ascii="Cambria Math" w:hAnsi="Cambria Math"/>
        </w:rPr>
      </w:pPr>
      <w:r w:rsidRPr="00B8148D">
        <w:rPr>
          <w:rFonts w:ascii="Cambria Math" w:hAnsi="Cambria Math"/>
        </w:rPr>
        <w:t>Žáci pochopí, co je kapalina a jak se liší od pevných látek a plynů.</w:t>
      </w:r>
    </w:p>
    <w:p w14:paraId="30673F6B" w14:textId="0BB86CF9" w:rsidR="009122E1" w:rsidRPr="00B8148D" w:rsidRDefault="00312046" w:rsidP="00B8148D">
      <w:pPr>
        <w:pStyle w:val="Odstavecseseznamem"/>
        <w:numPr>
          <w:ilvl w:val="0"/>
          <w:numId w:val="11"/>
        </w:numPr>
        <w:rPr>
          <w:rFonts w:ascii="Cambria Math" w:hAnsi="Cambria Math"/>
        </w:rPr>
      </w:pPr>
      <w:r w:rsidRPr="00B8148D">
        <w:rPr>
          <w:rFonts w:ascii="Cambria Math" w:hAnsi="Cambria Math"/>
        </w:rPr>
        <w:t>Experimentálně ověří základní vlastnosti</w:t>
      </w:r>
      <w:r w:rsidRPr="00B8148D">
        <w:rPr>
          <w:rFonts w:ascii="Cambria Math" w:hAnsi="Cambria Math"/>
        </w:rPr>
        <w:t xml:space="preserve"> kapalin.</w:t>
      </w:r>
    </w:p>
    <w:p w14:paraId="766D0F53" w14:textId="613DA92B" w:rsidR="009122E1" w:rsidRPr="005C5835" w:rsidRDefault="00312046" w:rsidP="00B8148D">
      <w:pPr>
        <w:pStyle w:val="Odstavecseseznamem"/>
        <w:numPr>
          <w:ilvl w:val="0"/>
          <w:numId w:val="11"/>
        </w:numPr>
        <w:rPr>
          <w:rFonts w:ascii="Cambria Math" w:hAnsi="Cambria Math"/>
        </w:rPr>
      </w:pPr>
      <w:r w:rsidRPr="00B8148D">
        <w:rPr>
          <w:rFonts w:ascii="Cambria Math" w:hAnsi="Cambria Math"/>
        </w:rPr>
        <w:t>Naučí se popsat pozorování a formulovat závěry.</w:t>
      </w:r>
    </w:p>
    <w:p w14:paraId="50F1E35B" w14:textId="143AC7D2" w:rsidR="009122E1" w:rsidRPr="00B8148D" w:rsidRDefault="00312046" w:rsidP="00B8148D">
      <w:pPr>
        <w:rPr>
          <w:rFonts w:ascii="Cambria Math" w:hAnsi="Cambria Math"/>
          <w:b/>
          <w:bCs/>
        </w:rPr>
      </w:pPr>
      <w:r w:rsidRPr="00B8148D">
        <w:rPr>
          <w:rFonts w:ascii="Cambria Math" w:hAnsi="Cambria Math"/>
          <w:b/>
          <w:bCs/>
        </w:rPr>
        <w:t>Výstupy dle RVP</w:t>
      </w:r>
      <w:r w:rsidR="005C5835">
        <w:rPr>
          <w:rFonts w:ascii="Cambria Math" w:hAnsi="Cambria Math"/>
          <w:b/>
          <w:bCs/>
        </w:rPr>
        <w:t>:</w:t>
      </w:r>
    </w:p>
    <w:p w14:paraId="6AABEBCE" w14:textId="47203AED" w:rsidR="009122E1" w:rsidRPr="00B8148D" w:rsidRDefault="00312046" w:rsidP="00B8148D">
      <w:pPr>
        <w:pStyle w:val="Odstavecseseznamem"/>
        <w:numPr>
          <w:ilvl w:val="0"/>
          <w:numId w:val="11"/>
        </w:numPr>
        <w:rPr>
          <w:rFonts w:ascii="Cambria Math" w:hAnsi="Cambria Math"/>
        </w:rPr>
      </w:pPr>
      <w:r w:rsidRPr="00B8148D">
        <w:rPr>
          <w:rFonts w:ascii="Cambria Math" w:hAnsi="Cambria Math"/>
        </w:rPr>
        <w:t>F-9-1-01 – rozlišuje skupenství látek.</w:t>
      </w:r>
    </w:p>
    <w:p w14:paraId="60821E31" w14:textId="23280E87" w:rsidR="009122E1" w:rsidRPr="00B8148D" w:rsidRDefault="00312046" w:rsidP="00B8148D">
      <w:pPr>
        <w:pStyle w:val="Odstavecseseznamem"/>
        <w:numPr>
          <w:ilvl w:val="0"/>
          <w:numId w:val="11"/>
        </w:numPr>
        <w:rPr>
          <w:rFonts w:ascii="Cambria Math" w:hAnsi="Cambria Math"/>
        </w:rPr>
      </w:pPr>
      <w:r w:rsidRPr="00B8148D">
        <w:rPr>
          <w:rFonts w:ascii="Cambria Math" w:hAnsi="Cambria Math"/>
        </w:rPr>
        <w:t>F-9-1-02 – provede pozorování a experiment.</w:t>
      </w:r>
    </w:p>
    <w:p w14:paraId="7ACD2E44" w14:textId="6B71B6A2" w:rsidR="009122E1" w:rsidRPr="00B8148D" w:rsidRDefault="00312046" w:rsidP="00B8148D">
      <w:pPr>
        <w:pStyle w:val="Odstavecseseznamem"/>
        <w:numPr>
          <w:ilvl w:val="0"/>
          <w:numId w:val="11"/>
        </w:numPr>
        <w:rPr>
          <w:rFonts w:ascii="Cambria Math" w:hAnsi="Cambria Math"/>
        </w:rPr>
      </w:pPr>
      <w:r w:rsidRPr="00B8148D">
        <w:rPr>
          <w:rFonts w:ascii="Cambria Math" w:hAnsi="Cambria Math"/>
        </w:rPr>
        <w:t>F-9-1-03 – využívá model částic.</w:t>
      </w:r>
    </w:p>
    <w:p w14:paraId="2C74D932" w14:textId="5BD2AE39" w:rsidR="009122E1" w:rsidRPr="00B8148D" w:rsidRDefault="00312046" w:rsidP="00B8148D">
      <w:pPr>
        <w:pStyle w:val="Odstavecseseznamem"/>
        <w:numPr>
          <w:ilvl w:val="0"/>
          <w:numId w:val="11"/>
        </w:numPr>
        <w:rPr>
          <w:rFonts w:ascii="Cambria Math" w:hAnsi="Cambria Math"/>
        </w:rPr>
      </w:pPr>
      <w:r w:rsidRPr="00B8148D">
        <w:rPr>
          <w:rFonts w:ascii="Cambria Math" w:hAnsi="Cambria Math"/>
        </w:rPr>
        <w:t>F-9-1-05 – měří objem kapalin.</w:t>
      </w:r>
    </w:p>
    <w:p w14:paraId="19BD1B9F" w14:textId="791CD23B" w:rsidR="009122E1" w:rsidRPr="00B8148D" w:rsidRDefault="00312046" w:rsidP="00B8148D">
      <w:pPr>
        <w:pStyle w:val="Odstavecseseznamem"/>
        <w:numPr>
          <w:ilvl w:val="0"/>
          <w:numId w:val="11"/>
        </w:numPr>
        <w:rPr>
          <w:rFonts w:ascii="Cambria Math" w:hAnsi="Cambria Math"/>
        </w:rPr>
      </w:pPr>
      <w:r w:rsidRPr="00B8148D">
        <w:rPr>
          <w:rFonts w:ascii="Cambria Math" w:hAnsi="Cambria Math"/>
        </w:rPr>
        <w:t>F-9-1-06 – vysvětlí vlastnosti kapalin.</w:t>
      </w:r>
    </w:p>
    <w:p w14:paraId="28ED5132" w14:textId="450B701A" w:rsidR="00B8148D" w:rsidRPr="00B8148D" w:rsidRDefault="00B8148D" w:rsidP="00B8148D">
      <w:pPr>
        <w:pStyle w:val="Normlnweb"/>
        <w:rPr>
          <w:rStyle w:val="Siln"/>
          <w:rFonts w:ascii="Cambria Math" w:hAnsi="Cambria Math"/>
        </w:rPr>
      </w:pPr>
      <w:r w:rsidRPr="00B8148D">
        <w:rPr>
          <w:rStyle w:val="Siln"/>
          <w:rFonts w:ascii="Cambria Math" w:hAnsi="Cambria Math"/>
        </w:rPr>
        <w:t>Klíčové kompetence</w:t>
      </w:r>
    </w:p>
    <w:p w14:paraId="5E1153D9" w14:textId="77777777" w:rsidR="00B8148D" w:rsidRPr="00B8148D" w:rsidRDefault="00B8148D" w:rsidP="00B8148D">
      <w:pPr>
        <w:pStyle w:val="Normlnweb"/>
        <w:numPr>
          <w:ilvl w:val="0"/>
          <w:numId w:val="14"/>
        </w:numPr>
        <w:rPr>
          <w:rFonts w:ascii="Cambria Math" w:hAnsi="Cambria Math"/>
          <w:sz w:val="22"/>
          <w:szCs w:val="22"/>
        </w:rPr>
      </w:pPr>
      <w:r w:rsidRPr="00B8148D">
        <w:rPr>
          <w:rFonts w:ascii="Cambria Math" w:eastAsiaTheme="minorEastAsia" w:hAnsi="Cambria Math" w:cstheme="minorBidi"/>
          <w:b/>
          <w:bCs/>
          <w:sz w:val="22"/>
          <w:szCs w:val="22"/>
          <w:lang w:val="en-US" w:eastAsia="en-US"/>
        </w:rPr>
        <w:t>Kompetence k učení:</w:t>
      </w:r>
      <w:r w:rsidRPr="00B8148D">
        <w:rPr>
          <w:rFonts w:ascii="Cambria Math" w:eastAsiaTheme="minorEastAsia" w:hAnsi="Cambria Math" w:cstheme="minorBidi"/>
          <w:sz w:val="22"/>
          <w:szCs w:val="22"/>
          <w:lang w:val="en-US" w:eastAsia="en-US"/>
        </w:rPr>
        <w:t xml:space="preserve"> žák propojuje pokus s teoretickým vysvětlením, vede si záznamy, formuluje závěry.</w:t>
      </w:r>
    </w:p>
    <w:p w14:paraId="26CA0509" w14:textId="77777777" w:rsidR="00B8148D" w:rsidRPr="00B8148D" w:rsidRDefault="00B8148D" w:rsidP="00B8148D">
      <w:pPr>
        <w:pStyle w:val="Normlnweb"/>
        <w:numPr>
          <w:ilvl w:val="0"/>
          <w:numId w:val="14"/>
        </w:numPr>
        <w:rPr>
          <w:rFonts w:ascii="Cambria Math" w:hAnsi="Cambria Math"/>
          <w:sz w:val="22"/>
          <w:szCs w:val="22"/>
        </w:rPr>
      </w:pPr>
      <w:r w:rsidRPr="00B8148D">
        <w:rPr>
          <w:rFonts w:ascii="Cambria Math" w:eastAsiaTheme="minorEastAsia" w:hAnsi="Cambria Math" w:cstheme="minorBidi"/>
          <w:b/>
          <w:bCs/>
          <w:sz w:val="22"/>
          <w:szCs w:val="22"/>
          <w:lang w:val="en-US" w:eastAsia="en-US"/>
        </w:rPr>
        <w:t>Kompetence k řešení problémů:</w:t>
      </w:r>
      <w:r w:rsidRPr="00B8148D">
        <w:rPr>
          <w:rFonts w:ascii="Cambria Math" w:eastAsiaTheme="minorEastAsia" w:hAnsi="Cambria Math" w:cstheme="minorBidi"/>
          <w:sz w:val="22"/>
          <w:szCs w:val="22"/>
          <w:lang w:val="en-US" w:eastAsia="en-US"/>
        </w:rPr>
        <w:t xml:space="preserve"> analyzuje, proč se voda chová v pokusech určitým způsobem.</w:t>
      </w:r>
    </w:p>
    <w:p w14:paraId="29A7365C" w14:textId="77777777" w:rsidR="00B8148D" w:rsidRPr="00B8148D" w:rsidRDefault="00B8148D" w:rsidP="00B8148D">
      <w:pPr>
        <w:pStyle w:val="Normlnweb"/>
        <w:numPr>
          <w:ilvl w:val="0"/>
          <w:numId w:val="14"/>
        </w:numPr>
        <w:rPr>
          <w:rFonts w:ascii="Cambria Math" w:hAnsi="Cambria Math"/>
          <w:sz w:val="22"/>
          <w:szCs w:val="22"/>
        </w:rPr>
      </w:pPr>
      <w:r w:rsidRPr="00B8148D">
        <w:rPr>
          <w:rFonts w:ascii="Cambria Math" w:eastAsiaTheme="minorEastAsia" w:hAnsi="Cambria Math" w:cstheme="minorBidi"/>
          <w:b/>
          <w:bCs/>
          <w:sz w:val="22"/>
          <w:szCs w:val="22"/>
          <w:lang w:val="en-US" w:eastAsia="en-US"/>
        </w:rPr>
        <w:t>Kompetence komunikativní:</w:t>
      </w:r>
      <w:r w:rsidRPr="00B8148D">
        <w:rPr>
          <w:rFonts w:ascii="Cambria Math" w:eastAsiaTheme="minorEastAsia" w:hAnsi="Cambria Math" w:cstheme="minorBidi"/>
          <w:sz w:val="22"/>
          <w:szCs w:val="22"/>
          <w:lang w:val="en-US" w:eastAsia="en-US"/>
        </w:rPr>
        <w:t xml:space="preserve"> popisuje pozorování, diskutuje ve skupině.</w:t>
      </w:r>
    </w:p>
    <w:p w14:paraId="2A13F5EC" w14:textId="77777777" w:rsidR="00B8148D" w:rsidRPr="00B8148D" w:rsidRDefault="00B8148D" w:rsidP="00B8148D">
      <w:pPr>
        <w:pStyle w:val="Normlnweb"/>
        <w:numPr>
          <w:ilvl w:val="0"/>
          <w:numId w:val="14"/>
        </w:numPr>
        <w:rPr>
          <w:rFonts w:ascii="Cambria Math" w:hAnsi="Cambria Math"/>
          <w:sz w:val="22"/>
          <w:szCs w:val="22"/>
        </w:rPr>
      </w:pPr>
      <w:r w:rsidRPr="00B8148D">
        <w:rPr>
          <w:rFonts w:ascii="Cambria Math" w:eastAsiaTheme="minorEastAsia" w:hAnsi="Cambria Math" w:cstheme="minorBidi"/>
          <w:b/>
          <w:bCs/>
          <w:sz w:val="22"/>
          <w:szCs w:val="22"/>
          <w:lang w:val="en-US" w:eastAsia="en-US"/>
        </w:rPr>
        <w:t>Kompetence digitální:</w:t>
      </w:r>
      <w:r w:rsidRPr="00B8148D">
        <w:rPr>
          <w:rFonts w:ascii="Cambria Math" w:eastAsiaTheme="minorEastAsia" w:hAnsi="Cambria Math" w:cstheme="minorBidi"/>
          <w:sz w:val="22"/>
          <w:szCs w:val="22"/>
          <w:lang w:val="en-US" w:eastAsia="en-US"/>
        </w:rPr>
        <w:t xml:space="preserve"> může pořizovat fotografie experimentů, měřit objem pomocí digitálních technologií (volitelné).</w:t>
      </w:r>
    </w:p>
    <w:p w14:paraId="49ABD165" w14:textId="7D50A5D7" w:rsidR="00B8148D" w:rsidRPr="00B8148D" w:rsidRDefault="00B8148D" w:rsidP="00B8148D">
      <w:pPr>
        <w:pStyle w:val="Normlnweb"/>
        <w:numPr>
          <w:ilvl w:val="0"/>
          <w:numId w:val="14"/>
        </w:numPr>
        <w:rPr>
          <w:rFonts w:ascii="Cambria Math" w:hAnsi="Cambria Math"/>
          <w:sz w:val="22"/>
          <w:szCs w:val="22"/>
        </w:rPr>
      </w:pPr>
      <w:r w:rsidRPr="00B8148D">
        <w:rPr>
          <w:rFonts w:ascii="Cambria Math" w:eastAsiaTheme="minorEastAsia" w:hAnsi="Cambria Math" w:cstheme="minorBidi"/>
          <w:b/>
          <w:bCs/>
          <w:sz w:val="22"/>
          <w:szCs w:val="22"/>
          <w:lang w:val="en-US" w:eastAsia="en-US"/>
        </w:rPr>
        <w:t>Kompetence pracovní:</w:t>
      </w:r>
      <w:r w:rsidRPr="00B8148D">
        <w:rPr>
          <w:rFonts w:ascii="Cambria Math" w:eastAsiaTheme="minorEastAsia" w:hAnsi="Cambria Math" w:cstheme="minorBidi"/>
          <w:sz w:val="22"/>
          <w:szCs w:val="22"/>
          <w:lang w:val="en-US" w:eastAsia="en-US"/>
        </w:rPr>
        <w:t xml:space="preserve"> dodržuje bezpečnost práce, používá pomůcky (kádinka, odměr</w:t>
      </w:r>
      <w:r w:rsidRPr="00B8148D">
        <w:rPr>
          <w:rFonts w:ascii="Cambria Math" w:hAnsi="Cambria Math"/>
          <w:sz w:val="22"/>
          <w:szCs w:val="22"/>
        </w:rPr>
        <w:t>ný válec, kapátko).</w:t>
      </w:r>
    </w:p>
    <w:p w14:paraId="5F8CDAD8" w14:textId="322F8A2A" w:rsidR="00B8148D" w:rsidRPr="00B8148D" w:rsidRDefault="00B8148D" w:rsidP="00B8148D">
      <w:pPr>
        <w:pStyle w:val="Normlnweb"/>
        <w:rPr>
          <w:rStyle w:val="Siln"/>
          <w:rFonts w:ascii="Cambria Math" w:hAnsi="Cambria Math"/>
        </w:rPr>
      </w:pPr>
      <w:r w:rsidRPr="00B8148D">
        <w:rPr>
          <w:rStyle w:val="Siln"/>
          <w:rFonts w:ascii="Cambria Math" w:hAnsi="Cambria Math"/>
        </w:rPr>
        <w:t>Mezipředmětové vztahy</w:t>
      </w:r>
    </w:p>
    <w:p w14:paraId="39B4716D" w14:textId="77777777" w:rsidR="00B8148D" w:rsidRPr="00B8148D" w:rsidRDefault="00B8148D" w:rsidP="00B8148D">
      <w:pPr>
        <w:pStyle w:val="Normlnweb"/>
        <w:numPr>
          <w:ilvl w:val="0"/>
          <w:numId w:val="15"/>
        </w:numPr>
        <w:rPr>
          <w:rFonts w:ascii="Cambria Math" w:hAnsi="Cambria Math"/>
          <w:sz w:val="22"/>
          <w:szCs w:val="22"/>
        </w:rPr>
      </w:pPr>
      <w:r w:rsidRPr="00B8148D">
        <w:rPr>
          <w:rStyle w:val="Siln"/>
          <w:rFonts w:ascii="Cambria Math" w:hAnsi="Cambria Math"/>
          <w:sz w:val="22"/>
          <w:szCs w:val="22"/>
        </w:rPr>
        <w:t>Chemie:</w:t>
      </w:r>
      <w:r w:rsidRPr="00B8148D">
        <w:rPr>
          <w:rFonts w:ascii="Cambria Math" w:hAnsi="Cambria Math"/>
          <w:sz w:val="22"/>
          <w:szCs w:val="22"/>
        </w:rPr>
        <w:t xml:space="preserve"> částicová stavba látek, skupenství.</w:t>
      </w:r>
    </w:p>
    <w:p w14:paraId="5A703E15" w14:textId="77777777" w:rsidR="00B8148D" w:rsidRPr="00B8148D" w:rsidRDefault="00B8148D" w:rsidP="00B8148D">
      <w:pPr>
        <w:pStyle w:val="Normlnweb"/>
        <w:numPr>
          <w:ilvl w:val="0"/>
          <w:numId w:val="15"/>
        </w:numPr>
        <w:rPr>
          <w:rFonts w:ascii="Cambria Math" w:hAnsi="Cambria Math"/>
          <w:sz w:val="22"/>
          <w:szCs w:val="22"/>
        </w:rPr>
      </w:pPr>
      <w:r w:rsidRPr="00B8148D">
        <w:rPr>
          <w:rStyle w:val="Siln"/>
          <w:rFonts w:ascii="Cambria Math" w:hAnsi="Cambria Math"/>
          <w:sz w:val="22"/>
          <w:szCs w:val="22"/>
        </w:rPr>
        <w:t>Matematika:</w:t>
      </w:r>
      <w:r w:rsidRPr="00B8148D">
        <w:rPr>
          <w:rFonts w:ascii="Cambria Math" w:hAnsi="Cambria Math"/>
          <w:sz w:val="22"/>
          <w:szCs w:val="22"/>
        </w:rPr>
        <w:t xml:space="preserve"> měření objemu, jednotky ml/l.</w:t>
      </w:r>
    </w:p>
    <w:p w14:paraId="1F0AA384" w14:textId="77777777" w:rsidR="00B8148D" w:rsidRPr="00B8148D" w:rsidRDefault="00B8148D" w:rsidP="00B8148D">
      <w:pPr>
        <w:pStyle w:val="Normlnweb"/>
        <w:numPr>
          <w:ilvl w:val="0"/>
          <w:numId w:val="15"/>
        </w:numPr>
        <w:rPr>
          <w:rFonts w:ascii="Cambria Math" w:hAnsi="Cambria Math"/>
          <w:sz w:val="22"/>
          <w:szCs w:val="22"/>
        </w:rPr>
      </w:pPr>
      <w:r w:rsidRPr="00B8148D">
        <w:rPr>
          <w:rStyle w:val="Siln"/>
          <w:rFonts w:ascii="Cambria Math" w:hAnsi="Cambria Math"/>
          <w:sz w:val="22"/>
          <w:szCs w:val="22"/>
        </w:rPr>
        <w:t>Informatika:</w:t>
      </w:r>
      <w:r w:rsidRPr="00B8148D">
        <w:rPr>
          <w:rFonts w:ascii="Cambria Math" w:hAnsi="Cambria Math"/>
          <w:sz w:val="22"/>
          <w:szCs w:val="22"/>
        </w:rPr>
        <w:t xml:space="preserve"> záznam dat do tabulky (volitelné).</w:t>
      </w:r>
    </w:p>
    <w:p w14:paraId="762FCA67" w14:textId="77777777" w:rsidR="00B8148D" w:rsidRPr="00B8148D" w:rsidRDefault="00B8148D" w:rsidP="00B8148D">
      <w:pPr>
        <w:pStyle w:val="Normlnweb"/>
        <w:numPr>
          <w:ilvl w:val="0"/>
          <w:numId w:val="15"/>
        </w:numPr>
        <w:rPr>
          <w:rFonts w:ascii="Cambria Math" w:hAnsi="Cambria Math"/>
          <w:sz w:val="22"/>
          <w:szCs w:val="22"/>
        </w:rPr>
      </w:pPr>
      <w:r w:rsidRPr="00B8148D">
        <w:rPr>
          <w:rStyle w:val="Siln"/>
          <w:rFonts w:ascii="Cambria Math" w:hAnsi="Cambria Math"/>
          <w:sz w:val="22"/>
          <w:szCs w:val="22"/>
        </w:rPr>
        <w:t>Biologie:</w:t>
      </w:r>
      <w:r w:rsidRPr="00B8148D">
        <w:rPr>
          <w:rFonts w:ascii="Cambria Math" w:hAnsi="Cambria Math"/>
          <w:sz w:val="22"/>
          <w:szCs w:val="22"/>
        </w:rPr>
        <w:t xml:space="preserve"> význam vody pro život.</w:t>
      </w:r>
    </w:p>
    <w:p w14:paraId="2274CE40" w14:textId="77777777" w:rsidR="00B8148D" w:rsidRPr="00B8148D" w:rsidRDefault="00B8148D" w:rsidP="00B8148D">
      <w:pPr>
        <w:pStyle w:val="Normlnweb"/>
        <w:numPr>
          <w:ilvl w:val="0"/>
          <w:numId w:val="15"/>
        </w:numPr>
        <w:rPr>
          <w:rFonts w:ascii="Cambria Math" w:hAnsi="Cambria Math"/>
          <w:sz w:val="22"/>
          <w:szCs w:val="22"/>
        </w:rPr>
      </w:pPr>
      <w:r w:rsidRPr="00B8148D">
        <w:rPr>
          <w:rStyle w:val="Siln"/>
          <w:rFonts w:ascii="Cambria Math" w:hAnsi="Cambria Math"/>
          <w:sz w:val="22"/>
          <w:szCs w:val="22"/>
        </w:rPr>
        <w:t>Výtvarná výchova:</w:t>
      </w:r>
      <w:r w:rsidRPr="00B8148D">
        <w:rPr>
          <w:rFonts w:ascii="Cambria Math" w:hAnsi="Cambria Math"/>
          <w:sz w:val="22"/>
          <w:szCs w:val="22"/>
        </w:rPr>
        <w:t xml:space="preserve"> kreslení tvaru vody v nádobách.</w:t>
      </w:r>
    </w:p>
    <w:p w14:paraId="06D96F0B" w14:textId="77777777" w:rsidR="009122E1" w:rsidRPr="00B8148D" w:rsidRDefault="009122E1" w:rsidP="00B8148D">
      <w:pPr>
        <w:rPr>
          <w:rFonts w:ascii="Cambria Math" w:hAnsi="Cambria Math"/>
        </w:rPr>
      </w:pPr>
    </w:p>
    <w:p w14:paraId="4E8AFAF7" w14:textId="656A4C80" w:rsidR="00B8148D" w:rsidRPr="00B8148D" w:rsidRDefault="00B8148D">
      <w:pPr>
        <w:rPr>
          <w:rFonts w:ascii="Cambria Math" w:eastAsiaTheme="majorEastAsia" w:hAnsi="Cambria Math" w:cstheme="majorBidi"/>
          <w:b/>
          <w:bCs/>
          <w:color w:val="4F81BD" w:themeColor="accent1"/>
          <w:sz w:val="26"/>
          <w:szCs w:val="26"/>
        </w:rPr>
      </w:pPr>
      <w:r w:rsidRPr="00B8148D">
        <w:rPr>
          <w:rFonts w:ascii="Cambria Math" w:hAnsi="Cambria Math"/>
        </w:rPr>
        <w:br w:type="page"/>
      </w:r>
    </w:p>
    <w:p w14:paraId="6588EFB9" w14:textId="7BDC53E2" w:rsidR="009122E1" w:rsidRPr="00B8148D" w:rsidRDefault="00312046" w:rsidP="00B8148D">
      <w:pPr>
        <w:pStyle w:val="Nadpis2"/>
        <w:spacing w:before="0"/>
        <w:rPr>
          <w:rFonts w:ascii="Cambria Math" w:hAnsi="Cambria Math"/>
        </w:rPr>
      </w:pPr>
      <w:r w:rsidRPr="00B8148D">
        <w:rPr>
          <w:rFonts w:ascii="Cambria Math" w:hAnsi="Cambria Math"/>
        </w:rPr>
        <w:lastRenderedPageBreak/>
        <w:t>Pracovní list pro žáky</w:t>
      </w:r>
    </w:p>
    <w:p w14:paraId="51617F25" w14:textId="77777777" w:rsidR="009122E1" w:rsidRPr="00B8148D" w:rsidRDefault="00312046" w:rsidP="00B8148D">
      <w:pPr>
        <w:shd w:val="clear" w:color="auto" w:fill="DDD9C3" w:themeFill="background2" w:themeFillShade="E6"/>
        <w:rPr>
          <w:rFonts w:ascii="Cambria Math" w:hAnsi="Cambria Math"/>
        </w:rPr>
      </w:pPr>
      <w:r w:rsidRPr="00B8148D">
        <w:rPr>
          <w:rFonts w:ascii="Cambria Math" w:hAnsi="Cambria Math"/>
        </w:rPr>
        <w:t>Pracovní list 1 – Úvod: Co je kapalina?</w:t>
      </w:r>
    </w:p>
    <w:p w14:paraId="50BD19AB" w14:textId="18940AD3" w:rsidR="009122E1" w:rsidRPr="00B8148D" w:rsidRDefault="00B8148D" w:rsidP="00B8148D">
      <w:pPr>
        <w:rPr>
          <w:rFonts w:ascii="Cambria Math" w:hAnsi="Cambria Math"/>
          <w:b/>
          <w:bCs/>
        </w:rPr>
      </w:pPr>
      <w:r>
        <w:rPr>
          <w:rFonts w:ascii="Cambria Math" w:hAnsi="Cambria Math"/>
          <w:b/>
          <w:bCs/>
          <w:noProof/>
        </w:rPr>
        <w:drawing>
          <wp:anchor distT="0" distB="0" distL="114300" distR="114300" simplePos="0" relativeHeight="251655680" behindDoc="0" locked="0" layoutInCell="1" allowOverlap="1" wp14:anchorId="50FDE103" wp14:editId="62FF92E0">
            <wp:simplePos x="0" y="0"/>
            <wp:positionH relativeFrom="column">
              <wp:posOffset>4931179</wp:posOffset>
            </wp:positionH>
            <wp:positionV relativeFrom="paragraph">
              <wp:posOffset>298010</wp:posOffset>
            </wp:positionV>
            <wp:extent cx="1996280" cy="1181687"/>
            <wp:effectExtent l="0" t="0" r="0" b="0"/>
            <wp:wrapNone/>
            <wp:docPr id="1294417471" name="Obrázek 1" descr="Obsah obrázku klipart, chlapec, kreslené, ilustrace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4417471" name="Obrázek 1" descr="Obsah obrázku klipart, chlapec, kreslené, ilustrace&#10;&#10;Obsah generovaný pomocí AI může být nesprávný.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49861" cy="12134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8148D">
        <w:rPr>
          <w:rFonts w:ascii="Cambria Math" w:hAnsi="Cambria Math"/>
          <w:b/>
          <w:bCs/>
        </w:rPr>
        <w:t>Úvodní otázky:</w:t>
      </w:r>
    </w:p>
    <w:p w14:paraId="2874FB71" w14:textId="0AEB0909" w:rsidR="00B8148D" w:rsidRPr="00B8148D" w:rsidRDefault="00312046" w:rsidP="00B8148D">
      <w:pPr>
        <w:pStyle w:val="Odstavecseseznamem"/>
        <w:numPr>
          <w:ilvl w:val="0"/>
          <w:numId w:val="16"/>
        </w:numPr>
        <w:spacing w:line="480" w:lineRule="auto"/>
        <w:rPr>
          <w:rFonts w:ascii="Cambria Math" w:hAnsi="Cambria Math"/>
        </w:rPr>
      </w:pPr>
      <w:r w:rsidRPr="00B8148D">
        <w:rPr>
          <w:rFonts w:ascii="Cambria Math" w:hAnsi="Cambria Math"/>
        </w:rPr>
        <w:t>Co podle tebe znamená slovo kapalina?</w:t>
      </w:r>
    </w:p>
    <w:p w14:paraId="74B4069F" w14:textId="0D6CBBC6" w:rsidR="00B8148D" w:rsidRPr="00B8148D" w:rsidRDefault="00B8148D" w:rsidP="00B8148D">
      <w:pPr>
        <w:pStyle w:val="Odstavecseseznamem"/>
        <w:spacing w:line="480" w:lineRule="auto"/>
        <w:rPr>
          <w:rFonts w:ascii="Cambria Math" w:hAnsi="Cambria Math"/>
        </w:rPr>
      </w:pPr>
      <w:r w:rsidRPr="00B8148D">
        <w:rPr>
          <w:rFonts w:ascii="Cambria Math" w:hAnsi="Cambria Math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F15B80F" w14:textId="604D7F17" w:rsidR="00B8148D" w:rsidRPr="00B8148D" w:rsidRDefault="00312046" w:rsidP="00B8148D">
      <w:pPr>
        <w:pStyle w:val="Odstavecseseznamem"/>
        <w:numPr>
          <w:ilvl w:val="0"/>
          <w:numId w:val="16"/>
        </w:numPr>
        <w:spacing w:line="480" w:lineRule="auto"/>
        <w:rPr>
          <w:rFonts w:ascii="Cambria Math" w:hAnsi="Cambria Math"/>
        </w:rPr>
      </w:pPr>
      <w:r w:rsidRPr="00B8148D">
        <w:rPr>
          <w:rFonts w:ascii="Cambria Math" w:hAnsi="Cambria Math"/>
        </w:rPr>
        <w:t>Jak se kapalina liší od pevné látky?</w:t>
      </w:r>
    </w:p>
    <w:p w14:paraId="5274D29D" w14:textId="4AE7FBF6" w:rsidR="00B8148D" w:rsidRPr="00B8148D" w:rsidRDefault="00B8148D" w:rsidP="00B8148D">
      <w:pPr>
        <w:pStyle w:val="Odstavecseseznamem"/>
        <w:spacing w:line="480" w:lineRule="auto"/>
        <w:rPr>
          <w:rFonts w:ascii="Cambria Math" w:hAnsi="Cambria Math"/>
        </w:rPr>
      </w:pPr>
      <w:r w:rsidRPr="00B8148D">
        <w:rPr>
          <w:rFonts w:ascii="Cambria Math" w:hAnsi="Cambria Math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171CBC5" w14:textId="25048AA1" w:rsidR="009122E1" w:rsidRPr="00B8148D" w:rsidRDefault="00312046" w:rsidP="00B8148D">
      <w:pPr>
        <w:pStyle w:val="Odstavecseseznamem"/>
        <w:numPr>
          <w:ilvl w:val="0"/>
          <w:numId w:val="16"/>
        </w:numPr>
        <w:spacing w:line="480" w:lineRule="auto"/>
        <w:rPr>
          <w:rFonts w:ascii="Cambria Math" w:hAnsi="Cambria Math"/>
        </w:rPr>
      </w:pPr>
      <w:r w:rsidRPr="00B8148D">
        <w:rPr>
          <w:rFonts w:ascii="Cambria Math" w:hAnsi="Cambria Math"/>
        </w:rPr>
        <w:t>Jaké kapaliny znáš z běžného života?</w:t>
      </w:r>
    </w:p>
    <w:p w14:paraId="65A33E9F" w14:textId="09F86053" w:rsidR="009122E1" w:rsidRPr="00B8148D" w:rsidRDefault="00B8148D" w:rsidP="00B8148D">
      <w:pPr>
        <w:pStyle w:val="Odstavecseseznamem"/>
        <w:spacing w:line="480" w:lineRule="auto"/>
        <w:rPr>
          <w:rFonts w:ascii="Cambria Math" w:hAnsi="Cambria Math"/>
        </w:rPr>
      </w:pPr>
      <w:r w:rsidRPr="00B8148D">
        <w:rPr>
          <w:rFonts w:ascii="Cambria Math" w:hAnsi="Cambria Math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6380230" w14:textId="4D437949" w:rsidR="00B8148D" w:rsidRPr="00B8148D" w:rsidRDefault="00312046" w:rsidP="00B8148D">
      <w:pPr>
        <w:pStyle w:val="Odstavecseseznamem"/>
        <w:spacing w:line="480" w:lineRule="auto"/>
        <w:ind w:left="0"/>
        <w:rPr>
          <w:rFonts w:ascii="Cambria Math" w:hAnsi="Cambria Math"/>
        </w:rPr>
      </w:pPr>
      <w:r>
        <w:rPr>
          <w:rFonts w:ascii="Cambria Math" w:hAnsi="Cambria Math"/>
          <w:noProof/>
        </w:rPr>
        <w:pict w14:anchorId="5EC8F51E">
          <v:rect id="_x0000_i1031" alt="" style="width:453.6pt;height:.05pt;mso-width-percent:0;mso-height-percent:0;mso-width-percent:0;mso-height-percent:0" o:hralign="center" o:hrstd="t" o:hr="t" fillcolor="#a0a0a0" stroked="f"/>
        </w:pict>
      </w:r>
    </w:p>
    <w:p w14:paraId="42A655D8" w14:textId="67362A77" w:rsidR="009122E1" w:rsidRPr="00B8148D" w:rsidRDefault="00312046" w:rsidP="00B8148D">
      <w:pPr>
        <w:spacing w:after="0"/>
        <w:rPr>
          <w:rFonts w:ascii="Cambria Math" w:hAnsi="Cambria Math"/>
          <w:b/>
          <w:bCs/>
        </w:rPr>
      </w:pPr>
      <w:r w:rsidRPr="00B8148D">
        <w:rPr>
          <w:rFonts w:ascii="Cambria Math" w:hAnsi="Cambria Math"/>
          <w:b/>
          <w:bCs/>
        </w:rPr>
        <w:t>Pokus 1 – Nalévání vody:</w:t>
      </w:r>
    </w:p>
    <w:p w14:paraId="02381185" w14:textId="77777777" w:rsidR="009122E1" w:rsidRPr="00B8148D" w:rsidRDefault="00312046" w:rsidP="00B8148D">
      <w:pPr>
        <w:spacing w:after="0"/>
        <w:rPr>
          <w:rFonts w:ascii="Cambria Math" w:hAnsi="Cambria Math"/>
        </w:rPr>
      </w:pPr>
      <w:r w:rsidRPr="00B8148D">
        <w:rPr>
          <w:rFonts w:ascii="Cambria Math" w:hAnsi="Cambria Math"/>
        </w:rPr>
        <w:t>Pomůcky: dvě nádoby, voda (volitelně barvivo).</w:t>
      </w:r>
    </w:p>
    <w:p w14:paraId="1FCCAB4D" w14:textId="09D45AF4" w:rsidR="00B8148D" w:rsidRPr="00B8148D" w:rsidRDefault="00312046" w:rsidP="00B8148D">
      <w:pPr>
        <w:spacing w:after="0"/>
        <w:rPr>
          <w:rFonts w:ascii="Cambria Math" w:hAnsi="Cambria Math"/>
        </w:rPr>
      </w:pPr>
      <w:r w:rsidRPr="00B8148D">
        <w:rPr>
          <w:rFonts w:ascii="Cambria Math" w:hAnsi="Cambria Math"/>
        </w:rPr>
        <w:t>Postup: Přelévej vodu mezi dvěma nádobami různých tvarů.</w:t>
      </w:r>
    </w:p>
    <w:p w14:paraId="711EC45A" w14:textId="77777777" w:rsidR="00B8148D" w:rsidRPr="00B8148D" w:rsidRDefault="00B8148D" w:rsidP="00B8148D">
      <w:pPr>
        <w:spacing w:after="0"/>
        <w:rPr>
          <w:rFonts w:ascii="Cambria Math" w:hAnsi="Cambria Math"/>
        </w:rPr>
      </w:pPr>
    </w:p>
    <w:p w14:paraId="1EE5BA47" w14:textId="63CF390E" w:rsidR="009122E1" w:rsidRPr="00B8148D" w:rsidRDefault="00312046" w:rsidP="00B8148D">
      <w:pPr>
        <w:rPr>
          <w:rFonts w:ascii="Cambria Math" w:hAnsi="Cambria Math"/>
        </w:rPr>
      </w:pPr>
      <w:r w:rsidRPr="00B8148D">
        <w:rPr>
          <w:rFonts w:ascii="Cambria Math" w:hAnsi="Cambria Math"/>
        </w:rPr>
        <w:t xml:space="preserve">Otázky: </w:t>
      </w:r>
    </w:p>
    <w:p w14:paraId="6E27F40E" w14:textId="4074DDCF" w:rsidR="009122E1" w:rsidRPr="00B8148D" w:rsidRDefault="00312046" w:rsidP="00B8148D">
      <w:pPr>
        <w:pStyle w:val="Odstavecseseznamem"/>
        <w:numPr>
          <w:ilvl w:val="0"/>
          <w:numId w:val="15"/>
        </w:numPr>
        <w:spacing w:line="480" w:lineRule="auto"/>
        <w:rPr>
          <w:rFonts w:ascii="Cambria Math" w:hAnsi="Cambria Math"/>
        </w:rPr>
      </w:pPr>
      <w:r w:rsidRPr="00B8148D">
        <w:rPr>
          <w:rFonts w:ascii="Cambria Math" w:hAnsi="Cambria Math"/>
        </w:rPr>
        <w:t>Změnil se objem vody?</w:t>
      </w:r>
      <w:r w:rsidR="00B8148D" w:rsidRPr="00B8148D">
        <w:rPr>
          <w:rFonts w:ascii="Cambria Math" w:hAnsi="Cambria Math"/>
        </w:rPr>
        <w:t xml:space="preserve"> </w:t>
      </w:r>
      <w:r w:rsidR="00B8148D" w:rsidRPr="00B8148D">
        <w:rPr>
          <w:rFonts w:ascii="Cambria Math" w:hAnsi="Cambria Math"/>
        </w:rPr>
        <w:tab/>
      </w:r>
      <w:r w:rsidR="00B8148D" w:rsidRPr="00B8148D">
        <w:rPr>
          <w:rFonts w:ascii="Cambria Math" w:hAnsi="Cambria Math"/>
        </w:rPr>
        <w:tab/>
        <w:t>____________________________________________________________________</w:t>
      </w:r>
    </w:p>
    <w:p w14:paraId="0DCABB1E" w14:textId="10DEBAE0" w:rsidR="009122E1" w:rsidRPr="00B8148D" w:rsidRDefault="00312046" w:rsidP="00B8148D">
      <w:pPr>
        <w:pStyle w:val="Odstavecseseznamem"/>
        <w:numPr>
          <w:ilvl w:val="0"/>
          <w:numId w:val="15"/>
        </w:numPr>
        <w:spacing w:line="480" w:lineRule="auto"/>
        <w:rPr>
          <w:rFonts w:ascii="Cambria Math" w:hAnsi="Cambria Math"/>
        </w:rPr>
      </w:pPr>
      <w:r w:rsidRPr="00B8148D">
        <w:rPr>
          <w:rFonts w:ascii="Cambria Math" w:hAnsi="Cambria Math"/>
        </w:rPr>
        <w:t>Změnil se tvar vody?</w:t>
      </w:r>
      <w:r w:rsidR="00B8148D" w:rsidRPr="00B8148D">
        <w:rPr>
          <w:rFonts w:ascii="Cambria Math" w:hAnsi="Cambria Math"/>
        </w:rPr>
        <w:tab/>
      </w:r>
      <w:r w:rsidR="00B8148D" w:rsidRPr="00B8148D">
        <w:rPr>
          <w:rFonts w:ascii="Cambria Math" w:hAnsi="Cambria Math"/>
        </w:rPr>
        <w:tab/>
      </w:r>
      <w:r w:rsidR="00B8148D" w:rsidRPr="00B8148D">
        <w:rPr>
          <w:rFonts w:ascii="Cambria Math" w:hAnsi="Cambria Math"/>
        </w:rPr>
        <w:tab/>
        <w:t>____________________________________________________________________</w:t>
      </w:r>
    </w:p>
    <w:p w14:paraId="3E3D7D50" w14:textId="7A4FD97C" w:rsidR="00B8148D" w:rsidRPr="00B8148D" w:rsidRDefault="00312046" w:rsidP="00B8148D">
      <w:pPr>
        <w:pStyle w:val="Odstavecseseznamem"/>
        <w:numPr>
          <w:ilvl w:val="0"/>
          <w:numId w:val="15"/>
        </w:numPr>
        <w:spacing w:after="0" w:line="480" w:lineRule="auto"/>
        <w:ind w:left="709"/>
        <w:rPr>
          <w:rFonts w:ascii="Cambria Math" w:hAnsi="Cambria Math"/>
        </w:rPr>
      </w:pPr>
      <w:r w:rsidRPr="00B8148D">
        <w:rPr>
          <w:rFonts w:ascii="Cambria Math" w:hAnsi="Cambria Math"/>
        </w:rPr>
        <w:t>Co to znamená pro chování kapalin?</w:t>
      </w:r>
      <w:r w:rsidR="00B8148D" w:rsidRPr="00B8148D">
        <w:rPr>
          <w:rFonts w:ascii="Cambria Math" w:hAnsi="Cambria Math"/>
        </w:rPr>
        <w:tab/>
        <w:t>____________________________________________________________________</w:t>
      </w:r>
    </w:p>
    <w:p w14:paraId="0D87C1DA" w14:textId="11FD453B" w:rsidR="00B8148D" w:rsidRPr="00B8148D" w:rsidRDefault="00B8148D" w:rsidP="00B8148D">
      <w:pPr>
        <w:spacing w:after="0"/>
        <w:rPr>
          <w:rFonts w:ascii="Cambria Math" w:hAnsi="Cambria Math"/>
        </w:rPr>
      </w:pPr>
      <w:r>
        <w:rPr>
          <w:rFonts w:ascii="Cambria Math" w:hAnsi="Cambria Math"/>
          <w:noProof/>
        </w:rPr>
        <w:drawing>
          <wp:anchor distT="0" distB="0" distL="114300" distR="114300" simplePos="0" relativeHeight="251661824" behindDoc="0" locked="0" layoutInCell="1" allowOverlap="1" wp14:anchorId="736C42B4" wp14:editId="38067323">
            <wp:simplePos x="0" y="0"/>
            <wp:positionH relativeFrom="column">
              <wp:posOffset>5380013</wp:posOffset>
            </wp:positionH>
            <wp:positionV relativeFrom="paragraph">
              <wp:posOffset>127341</wp:posOffset>
            </wp:positionV>
            <wp:extent cx="1460882" cy="2579087"/>
            <wp:effectExtent l="0" t="0" r="0" b="0"/>
            <wp:wrapNone/>
            <wp:docPr id="1930519179" name="Obrázek 2" descr="Obsah obrázku design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0519179" name="Obrázek 2" descr="Obsah obrázku design&#10;&#10;Obsah generovaný pomocí AI může být nesprávný.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74732" cy="26035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12046">
        <w:rPr>
          <w:rFonts w:ascii="Cambria Math" w:hAnsi="Cambria Math"/>
          <w:noProof/>
        </w:rPr>
        <w:pict w14:anchorId="4794F453">
          <v:rect id="_x0000_i1030" alt="" style="width:453.6pt;height:.05pt;mso-width-percent:0;mso-height-percent:0;mso-width-percent:0;mso-height-percent:0" o:hralign="center" o:hrstd="t" o:hr="t" fillcolor="#a0a0a0" stroked="f"/>
        </w:pict>
      </w:r>
      <w:r w:rsidRPr="00B8148D">
        <w:rPr>
          <w:rFonts w:ascii="Cambria Math" w:hAnsi="Cambria Math"/>
          <w:b/>
          <w:bCs/>
        </w:rPr>
        <w:t>Pokus 2 – Kapky vody:</w:t>
      </w:r>
    </w:p>
    <w:p w14:paraId="73093869" w14:textId="268E3234" w:rsidR="009122E1" w:rsidRPr="00B8148D" w:rsidRDefault="00312046" w:rsidP="00B8148D">
      <w:pPr>
        <w:spacing w:after="0"/>
        <w:rPr>
          <w:rFonts w:ascii="Cambria Math" w:hAnsi="Cambria Math"/>
        </w:rPr>
      </w:pPr>
      <w:r w:rsidRPr="00B8148D">
        <w:rPr>
          <w:rFonts w:ascii="Cambria Math" w:hAnsi="Cambria Math"/>
        </w:rPr>
        <w:t>Pomůcky: kapátko, papír.</w:t>
      </w:r>
    </w:p>
    <w:p w14:paraId="43C5F63A" w14:textId="5A82D418" w:rsidR="009122E1" w:rsidRPr="00B8148D" w:rsidRDefault="00312046" w:rsidP="00B8148D">
      <w:pPr>
        <w:spacing w:after="0"/>
        <w:rPr>
          <w:rFonts w:ascii="Cambria Math" w:hAnsi="Cambria Math"/>
        </w:rPr>
      </w:pPr>
      <w:r w:rsidRPr="00B8148D">
        <w:rPr>
          <w:rFonts w:ascii="Cambria Math" w:hAnsi="Cambria Math"/>
        </w:rPr>
        <w:t>Postup: Udělej 5 oddělených kapek vody.</w:t>
      </w:r>
    </w:p>
    <w:p w14:paraId="23353A35" w14:textId="45B404C6" w:rsidR="00B8148D" w:rsidRPr="00B8148D" w:rsidRDefault="00B8148D" w:rsidP="00B8148D">
      <w:pPr>
        <w:spacing w:after="0"/>
        <w:rPr>
          <w:rFonts w:ascii="Cambria Math" w:hAnsi="Cambria Math"/>
        </w:rPr>
      </w:pPr>
    </w:p>
    <w:p w14:paraId="1C83E012" w14:textId="04A2F02F" w:rsidR="009122E1" w:rsidRPr="00B8148D" w:rsidRDefault="00312046" w:rsidP="00B8148D">
      <w:pPr>
        <w:spacing w:after="0"/>
        <w:rPr>
          <w:rFonts w:ascii="Cambria Math" w:hAnsi="Cambria Math"/>
        </w:rPr>
      </w:pPr>
      <w:r w:rsidRPr="00B8148D">
        <w:rPr>
          <w:rFonts w:ascii="Cambria Math" w:hAnsi="Cambria Math"/>
        </w:rPr>
        <w:t>Otázky:</w:t>
      </w:r>
    </w:p>
    <w:p w14:paraId="1AB756CB" w14:textId="3ADEDDA7" w:rsidR="00B8148D" w:rsidRPr="00B8148D" w:rsidRDefault="00B8148D" w:rsidP="00B8148D">
      <w:pPr>
        <w:pStyle w:val="Odstavecseseznamem"/>
        <w:numPr>
          <w:ilvl w:val="0"/>
          <w:numId w:val="15"/>
        </w:numPr>
        <w:spacing w:line="600" w:lineRule="auto"/>
        <w:ind w:left="709"/>
        <w:rPr>
          <w:rFonts w:ascii="Cambria Math" w:hAnsi="Cambria Math"/>
        </w:rPr>
      </w:pPr>
      <w:r w:rsidRPr="00B8148D">
        <w:rPr>
          <w:rFonts w:ascii="Cambria Math" w:hAnsi="Cambria Math"/>
        </w:rPr>
        <w:t>Jaký tvar mají jednotlivé kapky?</w:t>
      </w:r>
      <w:r w:rsidRPr="00B8148D">
        <w:rPr>
          <w:rFonts w:ascii="Cambria Math" w:hAnsi="Cambria Math"/>
        </w:rPr>
        <w:tab/>
      </w:r>
      <w:r w:rsidRPr="00B8148D">
        <w:rPr>
          <w:rFonts w:ascii="Cambria Math" w:hAnsi="Cambria Math"/>
        </w:rPr>
        <w:tab/>
      </w:r>
      <w:r w:rsidRPr="00B8148D">
        <w:rPr>
          <w:rFonts w:ascii="Cambria Math" w:hAnsi="Cambria Math"/>
        </w:rPr>
        <w:tab/>
      </w:r>
      <w:r w:rsidRPr="00B8148D">
        <w:rPr>
          <w:rFonts w:ascii="Cambria Math" w:hAnsi="Cambria Math"/>
        </w:rPr>
        <w:tab/>
      </w:r>
    </w:p>
    <w:p w14:paraId="5EDEAE0F" w14:textId="7080A315" w:rsidR="00B8148D" w:rsidRPr="00B8148D" w:rsidRDefault="00B8148D" w:rsidP="00B8148D">
      <w:pPr>
        <w:pStyle w:val="Odstavecseseznamem"/>
        <w:numPr>
          <w:ilvl w:val="0"/>
          <w:numId w:val="15"/>
        </w:numPr>
        <w:spacing w:line="600" w:lineRule="auto"/>
        <w:ind w:left="709"/>
        <w:rPr>
          <w:rFonts w:ascii="Cambria Math" w:hAnsi="Cambria Math"/>
        </w:rPr>
      </w:pPr>
      <w:r w:rsidRPr="00B8148D">
        <w:rPr>
          <w:rFonts w:ascii="Cambria Math" w:hAnsi="Cambria Math"/>
        </w:rPr>
        <w:t>Drží kapky svůj tvar, nebo se samovolně rozlévají?</w:t>
      </w:r>
    </w:p>
    <w:p w14:paraId="4CBAE66B" w14:textId="34890BE9" w:rsidR="00B8148D" w:rsidRPr="00B8148D" w:rsidRDefault="00B8148D" w:rsidP="00B8148D">
      <w:pPr>
        <w:pStyle w:val="Odstavecseseznamem"/>
        <w:numPr>
          <w:ilvl w:val="0"/>
          <w:numId w:val="15"/>
        </w:numPr>
        <w:spacing w:line="600" w:lineRule="auto"/>
        <w:ind w:left="709"/>
        <w:rPr>
          <w:rFonts w:ascii="Cambria Math" w:hAnsi="Cambria Math"/>
        </w:rPr>
      </w:pPr>
      <w:r w:rsidRPr="00B8148D">
        <w:rPr>
          <w:rFonts w:ascii="Cambria Math" w:hAnsi="Cambria Math"/>
        </w:rPr>
        <w:lastRenderedPageBreak/>
        <w:t>Co se stane, když dvě kapky opatrně přiblížíš k sobě?</w:t>
      </w:r>
    </w:p>
    <w:p w14:paraId="5194D839" w14:textId="20F0B9A8" w:rsidR="009122E1" w:rsidRPr="00B8148D" w:rsidRDefault="00B8148D" w:rsidP="00B8148D">
      <w:pPr>
        <w:pStyle w:val="Odstavecseseznamem"/>
        <w:numPr>
          <w:ilvl w:val="0"/>
          <w:numId w:val="15"/>
        </w:numPr>
        <w:spacing w:line="480" w:lineRule="auto"/>
        <w:ind w:left="709"/>
        <w:rPr>
          <w:rFonts w:ascii="Cambria Math" w:hAnsi="Cambria Math"/>
        </w:rPr>
      </w:pPr>
      <w:r w:rsidRPr="00B8148D">
        <w:rPr>
          <w:rFonts w:ascii="Cambria Math" w:hAnsi="Cambria Math"/>
        </w:rPr>
        <w:t>Jsou všechny kapky přibližně stejně velké? Proč ano/ne?</w:t>
      </w:r>
      <w:r w:rsidRPr="00B8148D">
        <w:rPr>
          <w:rFonts w:ascii="Cambria Math" w:hAnsi="Cambria Math"/>
        </w:rPr>
        <w:br/>
      </w:r>
    </w:p>
    <w:p w14:paraId="2E0AA54D" w14:textId="77777777" w:rsidR="00B8148D" w:rsidRPr="00B8148D" w:rsidRDefault="00B8148D" w:rsidP="00B8148D">
      <w:pPr>
        <w:spacing w:after="0"/>
        <w:rPr>
          <w:rFonts w:ascii="Cambria Math" w:hAnsi="Cambria Math"/>
          <w:b/>
          <w:bCs/>
        </w:rPr>
      </w:pPr>
      <w:r w:rsidRPr="00B8148D">
        <w:rPr>
          <w:rFonts w:ascii="Cambria Math" w:hAnsi="Cambria Math"/>
          <w:b/>
          <w:bCs/>
        </w:rPr>
        <w:t>Závěry k pokusům – doplň podle svých pozorování:</w:t>
      </w:r>
    </w:p>
    <w:p w14:paraId="69744A9F" w14:textId="77777777" w:rsidR="00B8148D" w:rsidRPr="00B8148D" w:rsidRDefault="00B8148D" w:rsidP="00B8148D">
      <w:pPr>
        <w:pStyle w:val="Normlnweb"/>
        <w:numPr>
          <w:ilvl w:val="0"/>
          <w:numId w:val="18"/>
        </w:numPr>
        <w:rPr>
          <w:rFonts w:ascii="Cambria Math" w:hAnsi="Cambria Math"/>
          <w:sz w:val="22"/>
          <w:szCs w:val="22"/>
        </w:rPr>
      </w:pPr>
      <w:r w:rsidRPr="00B8148D">
        <w:rPr>
          <w:rStyle w:val="Siln"/>
          <w:rFonts w:ascii="Cambria Math" w:hAnsi="Cambria Math"/>
          <w:sz w:val="22"/>
          <w:szCs w:val="22"/>
        </w:rPr>
        <w:t>Kapalina je…</w:t>
      </w:r>
    </w:p>
    <w:p w14:paraId="4690730E" w14:textId="7F7AC911" w:rsidR="00B8148D" w:rsidRPr="00B8148D" w:rsidRDefault="00312046" w:rsidP="00B8148D">
      <w:pPr>
        <w:ind w:left="720"/>
        <w:jc w:val="center"/>
        <w:rPr>
          <w:rFonts w:ascii="Cambria Math" w:hAnsi="Cambria Math"/>
        </w:rPr>
      </w:pPr>
      <w:r>
        <w:rPr>
          <w:rFonts w:ascii="Cambria Math" w:hAnsi="Cambria Math"/>
          <w:noProof/>
        </w:rPr>
        <w:pict w14:anchorId="6843D73C">
          <v:rect id="_x0000_i1029" alt="" style="width:417.6pt;height:.05pt;mso-width-percent:0;mso-height-percent:0;mso-width-percent:0;mso-height-percent:0" o:hralign="center" o:hrstd="t" o:hr="t" fillcolor="#a0a0a0" stroked="f"/>
        </w:pict>
      </w:r>
      <w:r w:rsidR="00B8148D" w:rsidRPr="00B8148D">
        <w:rPr>
          <w:rStyle w:val="Zdraznn"/>
          <w:rFonts w:ascii="Cambria Math" w:hAnsi="Cambria Math"/>
        </w:rPr>
        <w:t>(např. látka, která teče a nemá vlastní pevný tvar)</w:t>
      </w:r>
    </w:p>
    <w:p w14:paraId="2E9AC816" w14:textId="77777777" w:rsidR="00B8148D" w:rsidRPr="00B8148D" w:rsidRDefault="00B8148D" w:rsidP="00B8148D">
      <w:pPr>
        <w:pStyle w:val="Normlnweb"/>
        <w:numPr>
          <w:ilvl w:val="0"/>
          <w:numId w:val="18"/>
        </w:numPr>
        <w:rPr>
          <w:rFonts w:ascii="Cambria Math" w:hAnsi="Cambria Math"/>
          <w:sz w:val="22"/>
          <w:szCs w:val="22"/>
        </w:rPr>
      </w:pPr>
      <w:r w:rsidRPr="00B8148D">
        <w:rPr>
          <w:rStyle w:val="Siln"/>
          <w:rFonts w:ascii="Cambria Math" w:hAnsi="Cambria Math"/>
          <w:sz w:val="22"/>
          <w:szCs w:val="22"/>
        </w:rPr>
        <w:t>Kapalina má tvar…</w:t>
      </w:r>
    </w:p>
    <w:p w14:paraId="6B63AE4A" w14:textId="03D80279" w:rsidR="00B8148D" w:rsidRPr="00B8148D" w:rsidRDefault="00312046" w:rsidP="00B8148D">
      <w:pPr>
        <w:ind w:left="720"/>
        <w:jc w:val="center"/>
        <w:rPr>
          <w:rFonts w:ascii="Cambria Math" w:hAnsi="Cambria Math"/>
        </w:rPr>
      </w:pPr>
      <w:r>
        <w:rPr>
          <w:rFonts w:ascii="Cambria Math" w:hAnsi="Cambria Math"/>
          <w:noProof/>
        </w:rPr>
        <w:pict w14:anchorId="72E1A934">
          <v:rect id="_x0000_i1028" alt="" style="width:417.6pt;height:.05pt;mso-width-percent:0;mso-height-percent:0;mso-width-percent:0;mso-height-percent:0" o:hralign="center" o:hrstd="t" o:hr="t" fillcolor="#a0a0a0" stroked="f"/>
        </w:pict>
      </w:r>
      <w:r w:rsidR="00B8148D" w:rsidRPr="00B8148D">
        <w:rPr>
          <w:rStyle w:val="Zdraznn"/>
          <w:rFonts w:ascii="Cambria Math" w:hAnsi="Cambria Math"/>
        </w:rPr>
        <w:t>(např. takový, jaký má nádoba, do které ji naliji)</w:t>
      </w:r>
    </w:p>
    <w:p w14:paraId="6A223B8D" w14:textId="77777777" w:rsidR="00B8148D" w:rsidRPr="00B8148D" w:rsidRDefault="00B8148D" w:rsidP="00B8148D">
      <w:pPr>
        <w:pStyle w:val="Normlnweb"/>
        <w:numPr>
          <w:ilvl w:val="0"/>
          <w:numId w:val="18"/>
        </w:numPr>
        <w:rPr>
          <w:rFonts w:ascii="Cambria Math" w:hAnsi="Cambria Math"/>
          <w:sz w:val="22"/>
          <w:szCs w:val="22"/>
        </w:rPr>
      </w:pPr>
      <w:r w:rsidRPr="00B8148D">
        <w:rPr>
          <w:rStyle w:val="Siln"/>
          <w:rFonts w:ascii="Cambria Math" w:hAnsi="Cambria Math"/>
          <w:sz w:val="22"/>
          <w:szCs w:val="22"/>
        </w:rPr>
        <w:t>Kapalina má objem…</w:t>
      </w:r>
    </w:p>
    <w:p w14:paraId="262BFF08" w14:textId="396196F6" w:rsidR="00B8148D" w:rsidRPr="00B8148D" w:rsidRDefault="00312046" w:rsidP="00B8148D">
      <w:pPr>
        <w:ind w:left="720"/>
        <w:jc w:val="center"/>
        <w:rPr>
          <w:rFonts w:ascii="Cambria Math" w:hAnsi="Cambria Math"/>
        </w:rPr>
      </w:pPr>
      <w:r>
        <w:rPr>
          <w:rFonts w:ascii="Cambria Math" w:hAnsi="Cambria Math"/>
          <w:noProof/>
        </w:rPr>
        <w:pict w14:anchorId="7107695B">
          <v:rect id="_x0000_i1027" alt="" style="width:417.6pt;height:.05pt;mso-width-percent:0;mso-height-percent:0;mso-width-percent:0;mso-height-percent:0" o:hralign="center" o:hrstd="t" o:hr="t" fillcolor="#a0a0a0" stroked="f"/>
        </w:pict>
      </w:r>
      <w:r w:rsidR="00B8148D" w:rsidRPr="00B8148D">
        <w:rPr>
          <w:rStyle w:val="Zdraznn"/>
          <w:rFonts w:ascii="Cambria Math" w:hAnsi="Cambria Math"/>
        </w:rPr>
        <w:t>(např. který se nemění, i když ji přelévám do různých nádob)</w:t>
      </w:r>
    </w:p>
    <w:p w14:paraId="00E39A05" w14:textId="77777777" w:rsidR="00B8148D" w:rsidRPr="00B8148D" w:rsidRDefault="00B8148D" w:rsidP="00B8148D">
      <w:pPr>
        <w:pStyle w:val="Normlnweb"/>
        <w:numPr>
          <w:ilvl w:val="0"/>
          <w:numId w:val="18"/>
        </w:numPr>
        <w:rPr>
          <w:rFonts w:ascii="Cambria Math" w:hAnsi="Cambria Math"/>
          <w:sz w:val="22"/>
          <w:szCs w:val="22"/>
        </w:rPr>
      </w:pPr>
      <w:r w:rsidRPr="00B8148D">
        <w:rPr>
          <w:rStyle w:val="Siln"/>
          <w:rFonts w:ascii="Cambria Math" w:hAnsi="Cambria Math"/>
          <w:sz w:val="22"/>
          <w:szCs w:val="22"/>
        </w:rPr>
        <w:t>Kapalinu lze…</w:t>
      </w:r>
    </w:p>
    <w:p w14:paraId="1016988D" w14:textId="5C7FA493" w:rsidR="00B8148D" w:rsidRPr="00B8148D" w:rsidRDefault="00312046" w:rsidP="00B8148D">
      <w:pPr>
        <w:ind w:left="720"/>
        <w:jc w:val="center"/>
        <w:rPr>
          <w:rFonts w:ascii="Cambria Math" w:hAnsi="Cambria Math"/>
        </w:rPr>
      </w:pPr>
      <w:r>
        <w:rPr>
          <w:rFonts w:ascii="Cambria Math" w:hAnsi="Cambria Math"/>
          <w:noProof/>
        </w:rPr>
        <w:pict w14:anchorId="5C03EE3F">
          <v:rect id="_x0000_i1026" alt="" style="width:417.6pt;height:.05pt;mso-width-percent:0;mso-height-percent:0;mso-width-percent:0;mso-height-percent:0" o:hralign="center" o:hrstd="t" o:hr="t" fillcolor="#a0a0a0" stroked="f"/>
        </w:pict>
      </w:r>
      <w:r w:rsidR="00B8148D" w:rsidRPr="00B8148D">
        <w:rPr>
          <w:rStyle w:val="Zdraznn"/>
          <w:rFonts w:ascii="Cambria Math" w:hAnsi="Cambria Math"/>
        </w:rPr>
        <w:t>(např. přelévat, rozdělovat na kapky, spojovat)</w:t>
      </w:r>
    </w:p>
    <w:p w14:paraId="2D5356BF" w14:textId="7448B84F" w:rsidR="00B8148D" w:rsidRPr="00B8148D" w:rsidRDefault="00312046" w:rsidP="00B8148D">
      <w:pPr>
        <w:rPr>
          <w:rFonts w:ascii="Cambria Math" w:hAnsi="Cambria Math"/>
        </w:rPr>
      </w:pPr>
      <w:r>
        <w:rPr>
          <w:rFonts w:ascii="Cambria Math" w:hAnsi="Cambria Math"/>
          <w:noProof/>
        </w:rPr>
        <w:pict w14:anchorId="52DA156F">
          <v:rect id="_x0000_i1025" alt="" style="width:453.6pt;height:.05pt;mso-width-percent:0;mso-height-percent:0;mso-width-percent:0;mso-height-percent:0" o:hralign="center" o:hrstd="t" o:hr="t" fillcolor="#a0a0a0" stroked="f"/>
        </w:pict>
      </w:r>
    </w:p>
    <w:p w14:paraId="4C4723E9" w14:textId="05E89017" w:rsidR="00B8148D" w:rsidRPr="00B8148D" w:rsidRDefault="00B8148D" w:rsidP="00B8148D">
      <w:pPr>
        <w:spacing w:after="0"/>
        <w:rPr>
          <w:rFonts w:ascii="Cambria Math" w:hAnsi="Cambria Math"/>
          <w:b/>
          <w:bCs/>
        </w:rPr>
      </w:pPr>
      <w:r w:rsidRPr="00B8148D">
        <w:rPr>
          <w:b/>
          <w:bCs/>
        </w:rPr>
        <w:t>Závěrečné otázky</w:t>
      </w:r>
    </w:p>
    <w:p w14:paraId="60398466" w14:textId="77777777" w:rsidR="00B8148D" w:rsidRPr="00B8148D" w:rsidRDefault="00B8148D" w:rsidP="00B8148D">
      <w:pPr>
        <w:pStyle w:val="Nadpis3"/>
        <w:spacing w:before="0"/>
        <w:rPr>
          <w:rFonts w:ascii="Cambria Math" w:hAnsi="Cambria Math"/>
        </w:rPr>
      </w:pPr>
      <w:r w:rsidRPr="00B8148D">
        <w:rPr>
          <w:rStyle w:val="Siln"/>
          <w:rFonts w:ascii="Cambria Math" w:hAnsi="Cambria Math"/>
          <w:b/>
          <w:bCs/>
        </w:rPr>
        <w:t>1. Kapalina je látka, která…</w:t>
      </w:r>
    </w:p>
    <w:p w14:paraId="6E5BE617" w14:textId="285B2B75" w:rsidR="00B8148D" w:rsidRDefault="00B8148D" w:rsidP="005C5835">
      <w:pPr>
        <w:pStyle w:val="Normlnweb"/>
        <w:spacing w:before="0" w:beforeAutospacing="0" w:after="0" w:afterAutospacing="0"/>
        <w:rPr>
          <w:rFonts w:ascii="Cambria Math" w:hAnsi="Cambria Math"/>
        </w:rPr>
      </w:pPr>
      <w:r w:rsidRPr="00B8148D">
        <w:rPr>
          <w:rFonts w:ascii="Cambria Math" w:hAnsi="Cambria Math"/>
        </w:rPr>
        <w:t>A) má vždy vlastní pevný tvar</w:t>
      </w:r>
      <w:r>
        <w:rPr>
          <w:rFonts w:ascii="Cambria Math" w:hAnsi="Cambria Math"/>
        </w:rPr>
        <w:tab/>
      </w:r>
      <w:r>
        <w:rPr>
          <w:rFonts w:ascii="Cambria Math" w:hAnsi="Cambria Math"/>
        </w:rPr>
        <w:tab/>
      </w:r>
      <w:r>
        <w:rPr>
          <w:rFonts w:ascii="Cambria Math" w:hAnsi="Cambria Math"/>
        </w:rPr>
        <w:tab/>
      </w:r>
      <w:r w:rsidRPr="00B8148D">
        <w:rPr>
          <w:rFonts w:ascii="Cambria Math" w:hAnsi="Cambria Math"/>
        </w:rPr>
        <w:t>B) má vždy stejný objem, ale mění tvar</w:t>
      </w:r>
      <w:r w:rsidRPr="00B8148D">
        <w:rPr>
          <w:rFonts w:ascii="Cambria Math" w:hAnsi="Cambria Math"/>
        </w:rPr>
        <w:br/>
        <w:t>C) nemá žádný objem</w:t>
      </w:r>
      <w:r>
        <w:rPr>
          <w:rFonts w:ascii="Cambria Math" w:hAnsi="Cambria Math"/>
        </w:rPr>
        <w:tab/>
      </w:r>
      <w:r>
        <w:rPr>
          <w:rFonts w:ascii="Cambria Math" w:hAnsi="Cambria Math"/>
        </w:rPr>
        <w:tab/>
      </w:r>
      <w:r>
        <w:rPr>
          <w:rFonts w:ascii="Cambria Math" w:hAnsi="Cambria Math"/>
        </w:rPr>
        <w:tab/>
      </w:r>
      <w:r>
        <w:rPr>
          <w:rFonts w:ascii="Cambria Math" w:hAnsi="Cambria Math"/>
        </w:rPr>
        <w:tab/>
      </w:r>
      <w:r w:rsidRPr="00B8148D">
        <w:rPr>
          <w:rFonts w:ascii="Cambria Math" w:hAnsi="Cambria Math"/>
        </w:rPr>
        <w:t>D) nedá se přelévat</w:t>
      </w:r>
    </w:p>
    <w:p w14:paraId="3F72CD27" w14:textId="78BDF9B3" w:rsidR="00B8148D" w:rsidRPr="00B8148D" w:rsidRDefault="00B8148D" w:rsidP="005C5835">
      <w:pPr>
        <w:pStyle w:val="Normlnweb"/>
        <w:spacing w:before="0" w:beforeAutospacing="0"/>
        <w:jc w:val="center"/>
        <w:rPr>
          <w:rFonts w:ascii="Cambria Math" w:hAnsi="Cambria Math"/>
        </w:rPr>
      </w:pPr>
      <w:r w:rsidRPr="00B8148D">
        <w:rPr>
          <w:rStyle w:val="Zdraznn"/>
          <w:rFonts w:ascii="Cambria Math" w:eastAsiaTheme="majorEastAsia" w:hAnsi="Cambria Math"/>
        </w:rPr>
        <w:t>Vysvětlení:</w:t>
      </w:r>
      <w:r w:rsidRPr="00B8148D">
        <w:rPr>
          <w:rFonts w:ascii="Cambria Math" w:hAnsi="Cambria Math"/>
        </w:rPr>
        <w:t xml:space="preserve"> Kapaliny si zachovávají objem, ale mění tvar podle nádoby.</w:t>
      </w:r>
    </w:p>
    <w:p w14:paraId="32351FD8" w14:textId="77777777" w:rsidR="00B8148D" w:rsidRPr="00B8148D" w:rsidRDefault="00B8148D" w:rsidP="00B8148D">
      <w:pPr>
        <w:pStyle w:val="Nadpis3"/>
        <w:spacing w:before="0"/>
        <w:rPr>
          <w:rFonts w:ascii="Cambria Math" w:hAnsi="Cambria Math"/>
        </w:rPr>
      </w:pPr>
      <w:r w:rsidRPr="00B8148D">
        <w:rPr>
          <w:rStyle w:val="Siln"/>
          <w:rFonts w:ascii="Cambria Math" w:hAnsi="Cambria Math"/>
          <w:b/>
          <w:bCs/>
        </w:rPr>
        <w:t>2. Která z následujících možností je kapalina?</w:t>
      </w:r>
    </w:p>
    <w:p w14:paraId="3B1370AB" w14:textId="067573F8" w:rsidR="00B8148D" w:rsidRPr="00B8148D" w:rsidRDefault="00B8148D" w:rsidP="005C5835">
      <w:pPr>
        <w:pStyle w:val="Normlnweb"/>
        <w:spacing w:before="0" w:beforeAutospacing="0" w:after="0" w:afterAutospacing="0"/>
        <w:rPr>
          <w:rFonts w:ascii="Cambria Math" w:hAnsi="Cambria Math"/>
        </w:rPr>
      </w:pPr>
      <w:r w:rsidRPr="00B8148D">
        <w:rPr>
          <w:rFonts w:ascii="Cambria Math" w:hAnsi="Cambria Math"/>
        </w:rPr>
        <w:t>A) kámen</w:t>
      </w:r>
      <w:r>
        <w:rPr>
          <w:rFonts w:ascii="Cambria Math" w:hAnsi="Cambria Math"/>
        </w:rPr>
        <w:tab/>
      </w:r>
      <w:r>
        <w:rPr>
          <w:rFonts w:ascii="Cambria Math" w:hAnsi="Cambria Math"/>
        </w:rPr>
        <w:tab/>
      </w:r>
      <w:r>
        <w:rPr>
          <w:rFonts w:ascii="Cambria Math" w:hAnsi="Cambria Math"/>
        </w:rPr>
        <w:tab/>
      </w:r>
      <w:r>
        <w:rPr>
          <w:rFonts w:ascii="Cambria Math" w:hAnsi="Cambria Math"/>
        </w:rPr>
        <w:tab/>
      </w:r>
      <w:r>
        <w:rPr>
          <w:rFonts w:ascii="Cambria Math" w:hAnsi="Cambria Math"/>
        </w:rPr>
        <w:tab/>
      </w:r>
      <w:r>
        <w:rPr>
          <w:rFonts w:ascii="Cambria Math" w:hAnsi="Cambria Math"/>
        </w:rPr>
        <w:tab/>
      </w:r>
      <w:r w:rsidRPr="00B8148D">
        <w:rPr>
          <w:rFonts w:ascii="Cambria Math" w:hAnsi="Cambria Math"/>
        </w:rPr>
        <w:t>B) vzduch</w:t>
      </w:r>
      <w:r w:rsidRPr="00B8148D">
        <w:rPr>
          <w:rFonts w:ascii="Cambria Math" w:hAnsi="Cambria Math"/>
        </w:rPr>
        <w:br/>
        <w:t>C) olej</w:t>
      </w:r>
      <w:r>
        <w:rPr>
          <w:rFonts w:ascii="Cambria Math" w:hAnsi="Cambria Math"/>
        </w:rPr>
        <w:tab/>
      </w:r>
      <w:r>
        <w:rPr>
          <w:rFonts w:ascii="Cambria Math" w:hAnsi="Cambria Math"/>
        </w:rPr>
        <w:tab/>
      </w:r>
      <w:r>
        <w:rPr>
          <w:rFonts w:ascii="Cambria Math" w:hAnsi="Cambria Math"/>
        </w:rPr>
        <w:tab/>
      </w:r>
      <w:r>
        <w:rPr>
          <w:rFonts w:ascii="Cambria Math" w:hAnsi="Cambria Math"/>
        </w:rPr>
        <w:tab/>
      </w:r>
      <w:r>
        <w:rPr>
          <w:rFonts w:ascii="Cambria Math" w:hAnsi="Cambria Math"/>
        </w:rPr>
        <w:tab/>
      </w:r>
      <w:r>
        <w:rPr>
          <w:rFonts w:ascii="Cambria Math" w:hAnsi="Cambria Math"/>
        </w:rPr>
        <w:tab/>
      </w:r>
      <w:r>
        <w:rPr>
          <w:rFonts w:ascii="Cambria Math" w:hAnsi="Cambria Math"/>
        </w:rPr>
        <w:tab/>
      </w:r>
      <w:r w:rsidRPr="00B8148D">
        <w:rPr>
          <w:rFonts w:ascii="Cambria Math" w:hAnsi="Cambria Math"/>
        </w:rPr>
        <w:t>D) sůl</w:t>
      </w:r>
    </w:p>
    <w:p w14:paraId="7A0BF46C" w14:textId="37E26556" w:rsidR="00B8148D" w:rsidRPr="00B8148D" w:rsidRDefault="00B8148D" w:rsidP="005C5835">
      <w:pPr>
        <w:pStyle w:val="Normlnweb"/>
        <w:spacing w:before="0" w:beforeAutospacing="0"/>
        <w:jc w:val="center"/>
        <w:rPr>
          <w:rFonts w:ascii="Cambria Math" w:hAnsi="Cambria Math"/>
        </w:rPr>
      </w:pPr>
      <w:r w:rsidRPr="00B8148D">
        <w:rPr>
          <w:rStyle w:val="Zdraznn"/>
          <w:rFonts w:ascii="Cambria Math" w:eastAsiaTheme="majorEastAsia" w:hAnsi="Cambria Math"/>
        </w:rPr>
        <w:t>Vysvětlení:</w:t>
      </w:r>
      <w:r w:rsidRPr="00B8148D">
        <w:rPr>
          <w:rFonts w:ascii="Cambria Math" w:hAnsi="Cambria Math"/>
        </w:rPr>
        <w:t xml:space="preserve"> Olej je kapalina — dá se přelévat a nemá vlastní tvar.</w:t>
      </w:r>
    </w:p>
    <w:p w14:paraId="37ACDF6D" w14:textId="77777777" w:rsidR="00B8148D" w:rsidRPr="00B8148D" w:rsidRDefault="00B8148D" w:rsidP="00B8148D">
      <w:pPr>
        <w:pStyle w:val="Nadpis3"/>
        <w:spacing w:before="0"/>
        <w:rPr>
          <w:rFonts w:ascii="Cambria Math" w:hAnsi="Cambria Math"/>
        </w:rPr>
      </w:pPr>
      <w:r w:rsidRPr="00B8148D">
        <w:rPr>
          <w:rStyle w:val="Siln"/>
          <w:rFonts w:ascii="Cambria Math" w:hAnsi="Cambria Math"/>
          <w:b/>
          <w:bCs/>
        </w:rPr>
        <w:t>3. Co se stane, když nalijeme vodu do nádoby jiného tvaru?</w:t>
      </w:r>
    </w:p>
    <w:p w14:paraId="7E042CBD" w14:textId="29A29633" w:rsidR="00B8148D" w:rsidRPr="00B8148D" w:rsidRDefault="00B8148D" w:rsidP="005C5835">
      <w:pPr>
        <w:pStyle w:val="Normlnweb"/>
        <w:spacing w:before="0" w:beforeAutospacing="0" w:after="0" w:afterAutospacing="0"/>
        <w:rPr>
          <w:rFonts w:ascii="Cambria Math" w:hAnsi="Cambria Math"/>
        </w:rPr>
      </w:pPr>
      <w:r w:rsidRPr="00B8148D">
        <w:rPr>
          <w:rFonts w:ascii="Cambria Math" w:hAnsi="Cambria Math"/>
        </w:rPr>
        <w:t>A) změní objem</w:t>
      </w:r>
      <w:r>
        <w:rPr>
          <w:rFonts w:ascii="Cambria Math" w:hAnsi="Cambria Math"/>
        </w:rPr>
        <w:tab/>
      </w:r>
      <w:r>
        <w:rPr>
          <w:rFonts w:ascii="Cambria Math" w:hAnsi="Cambria Math"/>
        </w:rPr>
        <w:tab/>
      </w:r>
      <w:r>
        <w:rPr>
          <w:rFonts w:ascii="Cambria Math" w:hAnsi="Cambria Math"/>
        </w:rPr>
        <w:tab/>
      </w:r>
      <w:r>
        <w:rPr>
          <w:rFonts w:ascii="Cambria Math" w:hAnsi="Cambria Math"/>
        </w:rPr>
        <w:tab/>
      </w:r>
      <w:r>
        <w:rPr>
          <w:rFonts w:ascii="Cambria Math" w:hAnsi="Cambria Math"/>
        </w:rPr>
        <w:tab/>
      </w:r>
      <w:r w:rsidRPr="00B8148D">
        <w:rPr>
          <w:rFonts w:ascii="Cambria Math" w:hAnsi="Cambria Math"/>
        </w:rPr>
        <w:t>B) změní tvar</w:t>
      </w:r>
      <w:r w:rsidRPr="00B8148D">
        <w:rPr>
          <w:rFonts w:ascii="Cambria Math" w:hAnsi="Cambria Math"/>
        </w:rPr>
        <w:br/>
        <w:t>C) přestane být kapalina</w:t>
      </w:r>
      <w:r>
        <w:rPr>
          <w:rFonts w:ascii="Cambria Math" w:hAnsi="Cambria Math"/>
        </w:rPr>
        <w:tab/>
      </w:r>
      <w:r>
        <w:rPr>
          <w:rFonts w:ascii="Cambria Math" w:hAnsi="Cambria Math"/>
        </w:rPr>
        <w:tab/>
      </w:r>
      <w:r>
        <w:rPr>
          <w:rFonts w:ascii="Cambria Math" w:hAnsi="Cambria Math"/>
        </w:rPr>
        <w:tab/>
      </w:r>
      <w:r>
        <w:rPr>
          <w:rFonts w:ascii="Cambria Math" w:hAnsi="Cambria Math"/>
        </w:rPr>
        <w:tab/>
      </w:r>
      <w:r w:rsidRPr="00B8148D">
        <w:rPr>
          <w:rFonts w:ascii="Cambria Math" w:hAnsi="Cambria Math"/>
        </w:rPr>
        <w:t>D) zmizí</w:t>
      </w:r>
    </w:p>
    <w:p w14:paraId="7505671E" w14:textId="27033F35" w:rsidR="00B8148D" w:rsidRPr="00B8148D" w:rsidRDefault="00B8148D" w:rsidP="005C5835">
      <w:pPr>
        <w:pStyle w:val="Normlnweb"/>
        <w:spacing w:before="0" w:beforeAutospacing="0"/>
        <w:jc w:val="center"/>
        <w:rPr>
          <w:rFonts w:ascii="Cambria Math" w:hAnsi="Cambria Math"/>
        </w:rPr>
      </w:pPr>
      <w:r w:rsidRPr="00B8148D">
        <w:rPr>
          <w:rStyle w:val="Zdraznn"/>
          <w:rFonts w:ascii="Cambria Math" w:eastAsiaTheme="majorEastAsia" w:hAnsi="Cambria Math"/>
        </w:rPr>
        <w:t>Vysvětlení:</w:t>
      </w:r>
      <w:r w:rsidRPr="00B8148D">
        <w:rPr>
          <w:rFonts w:ascii="Cambria Math" w:hAnsi="Cambria Math"/>
        </w:rPr>
        <w:t xml:space="preserve"> Kapaliny mění tvar podle nádoby, ale objem zůstává stejný.</w:t>
      </w:r>
    </w:p>
    <w:p w14:paraId="6B51E860" w14:textId="77777777" w:rsidR="00B8148D" w:rsidRPr="00B8148D" w:rsidRDefault="00B8148D" w:rsidP="00B8148D">
      <w:pPr>
        <w:pStyle w:val="Nadpis3"/>
        <w:spacing w:before="0"/>
        <w:rPr>
          <w:rFonts w:ascii="Cambria Math" w:hAnsi="Cambria Math"/>
        </w:rPr>
      </w:pPr>
      <w:r w:rsidRPr="00B8148D">
        <w:rPr>
          <w:rStyle w:val="Siln"/>
          <w:rFonts w:ascii="Cambria Math" w:hAnsi="Cambria Math"/>
          <w:b/>
          <w:bCs/>
        </w:rPr>
        <w:lastRenderedPageBreak/>
        <w:t>4. Co pozorujeme při vytváření kapek kapátkem?</w:t>
      </w:r>
    </w:p>
    <w:p w14:paraId="404CA7A2" w14:textId="5533A5C7" w:rsidR="00B8148D" w:rsidRPr="00B8148D" w:rsidRDefault="00B8148D" w:rsidP="005C5835">
      <w:pPr>
        <w:pStyle w:val="Normlnweb"/>
        <w:spacing w:before="0" w:beforeAutospacing="0" w:after="0" w:afterAutospacing="0"/>
        <w:rPr>
          <w:rFonts w:ascii="Cambria Math" w:hAnsi="Cambria Math"/>
        </w:rPr>
      </w:pPr>
      <w:r w:rsidRPr="00B8148D">
        <w:rPr>
          <w:rFonts w:ascii="Cambria Math" w:hAnsi="Cambria Math"/>
        </w:rPr>
        <w:t>A) kapalina si zachová pevný tvar</w:t>
      </w:r>
      <w:r>
        <w:rPr>
          <w:rFonts w:ascii="Cambria Math" w:hAnsi="Cambria Math"/>
        </w:rPr>
        <w:tab/>
      </w:r>
      <w:r>
        <w:rPr>
          <w:rFonts w:ascii="Cambria Math" w:hAnsi="Cambria Math"/>
        </w:rPr>
        <w:tab/>
      </w:r>
      <w:r>
        <w:rPr>
          <w:rFonts w:ascii="Cambria Math" w:hAnsi="Cambria Math"/>
        </w:rPr>
        <w:tab/>
      </w:r>
      <w:r w:rsidRPr="00B8148D">
        <w:rPr>
          <w:rFonts w:ascii="Cambria Math" w:hAnsi="Cambria Math"/>
        </w:rPr>
        <w:t>B) vzniká pevná kulička</w:t>
      </w:r>
      <w:r w:rsidRPr="00B8148D">
        <w:rPr>
          <w:rFonts w:ascii="Cambria Math" w:hAnsi="Cambria Math"/>
        </w:rPr>
        <w:br/>
        <w:t>C) kapalina může tvořit mnoho malých kapek</w:t>
      </w:r>
      <w:r>
        <w:rPr>
          <w:rFonts w:ascii="Cambria Math" w:hAnsi="Cambria Math"/>
        </w:rPr>
        <w:tab/>
      </w:r>
      <w:r w:rsidRPr="00B8148D">
        <w:rPr>
          <w:rFonts w:ascii="Cambria Math" w:hAnsi="Cambria Math"/>
        </w:rPr>
        <w:t>D) kapalina se nedá rozdělit</w:t>
      </w:r>
    </w:p>
    <w:p w14:paraId="239C7C7B" w14:textId="2ACF3832" w:rsidR="00B8148D" w:rsidRPr="00B8148D" w:rsidRDefault="00B8148D" w:rsidP="005C5835">
      <w:pPr>
        <w:pStyle w:val="Normlnweb"/>
        <w:spacing w:before="0" w:beforeAutospacing="0"/>
        <w:jc w:val="center"/>
        <w:rPr>
          <w:rFonts w:ascii="Cambria Math" w:hAnsi="Cambria Math"/>
        </w:rPr>
      </w:pPr>
      <w:r w:rsidRPr="00B8148D">
        <w:rPr>
          <w:rStyle w:val="Zdraznn"/>
          <w:rFonts w:ascii="Cambria Math" w:eastAsiaTheme="majorEastAsia" w:hAnsi="Cambria Math"/>
        </w:rPr>
        <w:t>Vysvětlení:</w:t>
      </w:r>
      <w:r w:rsidRPr="00B8148D">
        <w:rPr>
          <w:rFonts w:ascii="Cambria Math" w:hAnsi="Cambria Math"/>
        </w:rPr>
        <w:t xml:space="preserve"> Kapaliny lze dělit na menší části – například na kapky.</w:t>
      </w:r>
    </w:p>
    <w:p w14:paraId="4560338E" w14:textId="77777777" w:rsidR="00B8148D" w:rsidRPr="00B8148D" w:rsidRDefault="00B8148D" w:rsidP="00B8148D">
      <w:pPr>
        <w:pStyle w:val="Nadpis3"/>
        <w:spacing w:before="0"/>
        <w:rPr>
          <w:rFonts w:ascii="Cambria Math" w:hAnsi="Cambria Math"/>
        </w:rPr>
      </w:pPr>
      <w:r w:rsidRPr="00B8148D">
        <w:rPr>
          <w:rStyle w:val="Siln"/>
          <w:rFonts w:ascii="Cambria Math" w:hAnsi="Cambria Math"/>
          <w:b/>
          <w:bCs/>
        </w:rPr>
        <w:t>5. Které tvrzení je pravdivé?</w:t>
      </w:r>
    </w:p>
    <w:p w14:paraId="16A6A342" w14:textId="79D9CFD1" w:rsidR="00B8148D" w:rsidRPr="00B8148D" w:rsidRDefault="00B8148D" w:rsidP="005C5835">
      <w:pPr>
        <w:pStyle w:val="Normlnweb"/>
        <w:spacing w:before="0" w:beforeAutospacing="0" w:after="0" w:afterAutospacing="0"/>
        <w:rPr>
          <w:rFonts w:ascii="Cambria Math" w:hAnsi="Cambria Math"/>
        </w:rPr>
      </w:pPr>
      <w:r w:rsidRPr="00B8148D">
        <w:rPr>
          <w:rFonts w:ascii="Cambria Math" w:hAnsi="Cambria Math"/>
        </w:rPr>
        <w:t>A) Kapaliny mají vlastní pevný tvar</w:t>
      </w:r>
      <w:r>
        <w:rPr>
          <w:rFonts w:ascii="Cambria Math" w:hAnsi="Cambria Math"/>
        </w:rPr>
        <w:tab/>
      </w:r>
      <w:r>
        <w:rPr>
          <w:rFonts w:ascii="Cambria Math" w:hAnsi="Cambria Math"/>
        </w:rPr>
        <w:tab/>
      </w:r>
      <w:r>
        <w:rPr>
          <w:rFonts w:ascii="Cambria Math" w:hAnsi="Cambria Math"/>
        </w:rPr>
        <w:tab/>
      </w:r>
      <w:r w:rsidRPr="00B8148D">
        <w:rPr>
          <w:rFonts w:ascii="Cambria Math" w:hAnsi="Cambria Math"/>
        </w:rPr>
        <w:t>B) Kapaliny nemají žádný objem</w:t>
      </w:r>
      <w:r w:rsidRPr="00B8148D">
        <w:rPr>
          <w:rFonts w:ascii="Cambria Math" w:hAnsi="Cambria Math"/>
        </w:rPr>
        <w:br/>
        <w:t>C) Kapaliny mají vlastní barvu vždy modrou</w:t>
      </w:r>
      <w:r>
        <w:rPr>
          <w:rFonts w:ascii="Cambria Math" w:hAnsi="Cambria Math"/>
        </w:rPr>
        <w:tab/>
      </w:r>
      <w:r w:rsidRPr="00B8148D">
        <w:rPr>
          <w:rFonts w:ascii="Cambria Math" w:hAnsi="Cambria Math"/>
        </w:rPr>
        <w:t>D) Kapaliny nemají stálý tvar, ale mají stálý objem</w:t>
      </w:r>
    </w:p>
    <w:p w14:paraId="65E6D650" w14:textId="52E5DD93" w:rsidR="00B8148D" w:rsidRPr="00B8148D" w:rsidRDefault="00B8148D" w:rsidP="005C5835">
      <w:pPr>
        <w:pStyle w:val="Normlnweb"/>
        <w:spacing w:before="0" w:beforeAutospacing="0" w:after="0" w:afterAutospacing="0"/>
        <w:jc w:val="center"/>
        <w:rPr>
          <w:rFonts w:ascii="Cambria Math" w:hAnsi="Cambria Math"/>
        </w:rPr>
      </w:pPr>
      <w:r w:rsidRPr="00B8148D">
        <w:rPr>
          <w:rStyle w:val="Zdraznn"/>
          <w:rFonts w:ascii="Cambria Math" w:eastAsiaTheme="majorEastAsia" w:hAnsi="Cambria Math"/>
        </w:rPr>
        <w:t>Vysvětlení:</w:t>
      </w:r>
      <w:r w:rsidRPr="00B8148D">
        <w:rPr>
          <w:rFonts w:ascii="Cambria Math" w:hAnsi="Cambria Math"/>
        </w:rPr>
        <w:t xml:space="preserve"> Kapaliny nemají tvar, ale objem se nemění.</w:t>
      </w:r>
    </w:p>
    <w:sectPr w:rsidR="00B8148D" w:rsidRPr="00B8148D" w:rsidSect="002B0C01">
      <w:headerReference w:type="default" r:id="rId13"/>
      <w:footerReference w:type="default" r:id="rId14"/>
      <w:pgSz w:w="12240" w:h="15840"/>
      <w:pgMar w:top="1468" w:right="659" w:bottom="621" w:left="66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39BBF5" w14:textId="77777777" w:rsidR="00312046" w:rsidRDefault="00312046" w:rsidP="005E4DFD">
      <w:pPr>
        <w:spacing w:after="0" w:line="240" w:lineRule="auto"/>
      </w:pPr>
      <w:r>
        <w:separator/>
      </w:r>
    </w:p>
  </w:endnote>
  <w:endnote w:type="continuationSeparator" w:id="0">
    <w:p w14:paraId="34064BC9" w14:textId="77777777" w:rsidR="00312046" w:rsidRDefault="00312046" w:rsidP="005E4D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9DBB81" w14:textId="77777777" w:rsidR="00372223" w:rsidRDefault="00372223" w:rsidP="00372223">
    <w:pPr>
      <w:pStyle w:val="Zpat"/>
      <w:jc w:val="center"/>
      <w:rPr>
        <w:rFonts w:ascii="Arial" w:hAnsi="Arial" w:cs="Arial"/>
        <w:sz w:val="16"/>
        <w:szCs w:val="16"/>
      </w:rPr>
    </w:pPr>
  </w:p>
  <w:p w14:paraId="4B3B42B9" w14:textId="3A61EAD9" w:rsidR="005E4DFD" w:rsidRDefault="00372223" w:rsidP="00372223">
    <w:pPr>
      <w:pStyle w:val="Zpat"/>
      <w:jc w:val="center"/>
    </w:pPr>
    <w:r>
      <w:rPr>
        <w:rFonts w:ascii="Arial" w:hAnsi="Arial" w:cs="Arial"/>
        <w:sz w:val="16"/>
        <w:szCs w:val="16"/>
      </w:rPr>
      <w:t>Místní akční plán pro ORP Jablunkov IV, reg. č.: CZ.02.02.XX/00/23_017/0008883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41A803" w14:textId="77777777" w:rsidR="00312046" w:rsidRDefault="00312046" w:rsidP="005E4DFD">
      <w:pPr>
        <w:spacing w:after="0" w:line="240" w:lineRule="auto"/>
      </w:pPr>
      <w:r>
        <w:separator/>
      </w:r>
    </w:p>
  </w:footnote>
  <w:footnote w:type="continuationSeparator" w:id="0">
    <w:p w14:paraId="064F3B39" w14:textId="77777777" w:rsidR="00312046" w:rsidRDefault="00312046" w:rsidP="005E4D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F2C98" w14:textId="0383A403" w:rsidR="00EB445F" w:rsidRDefault="00EB445F">
    <w:pPr>
      <w:pStyle w:val="Zhlav"/>
    </w:pPr>
    <w:r>
      <w:rPr>
        <w:noProof/>
      </w:rPr>
      <w:drawing>
        <wp:anchor distT="0" distB="0" distL="0" distR="0" simplePos="0" relativeHeight="251659264" behindDoc="1" locked="0" layoutInCell="0" allowOverlap="1" wp14:anchorId="5AF4B6A9" wp14:editId="6942DEB8">
          <wp:simplePos x="0" y="0"/>
          <wp:positionH relativeFrom="column">
            <wp:posOffset>6154420</wp:posOffset>
          </wp:positionH>
          <wp:positionV relativeFrom="paragraph">
            <wp:posOffset>2442</wp:posOffset>
          </wp:positionV>
          <wp:extent cx="746760" cy="543560"/>
          <wp:effectExtent l="0" t="0" r="0" b="0"/>
          <wp:wrapNone/>
          <wp:docPr id="668228081" name="Obrázek 2" descr="Obsah obrázku černá, tm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2" descr="Obsah obrázku černá, tm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46760" cy="5435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 wp14:anchorId="15117A37" wp14:editId="5A8A5E94">
          <wp:extent cx="3959860" cy="565150"/>
          <wp:effectExtent l="0" t="0" r="0" b="0"/>
          <wp:docPr id="1842107254" name="Obrázek 1" descr="Obsah obrázku text, Písmo, bílé, snímek obrazovky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1295583180" descr="Obsah obrázku text, Písmo, bílé, snímek obrazovky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3959860" cy="565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3ADD1AF" w14:textId="0EF5B73F" w:rsidR="005E4DFD" w:rsidRDefault="005E4D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slovanseznam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slovanseznam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Seznamsodrkami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Seznamsodrkami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A435CD5"/>
    <w:multiLevelType w:val="hybridMultilevel"/>
    <w:tmpl w:val="55BA5388"/>
    <w:lvl w:ilvl="0" w:tplc="1BA6248A">
      <w:numFmt w:val="bullet"/>
      <w:lvlText w:val="-"/>
      <w:lvlJc w:val="left"/>
      <w:pPr>
        <w:ind w:left="720" w:hanging="360"/>
      </w:pPr>
      <w:rPr>
        <w:rFonts w:ascii="Cambria Math" w:eastAsiaTheme="minorEastAsia" w:hAnsi="Cambria Math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841649"/>
    <w:multiLevelType w:val="multilevel"/>
    <w:tmpl w:val="CBB0C758"/>
    <w:lvl w:ilvl="0">
      <w:numFmt w:val="bullet"/>
      <w:lvlText w:val="-"/>
      <w:lvlJc w:val="left"/>
      <w:pPr>
        <w:ind w:left="720" w:hanging="360"/>
      </w:pPr>
      <w:rPr>
        <w:rFonts w:ascii="Cambria Math" w:eastAsiaTheme="minorEastAsia" w:hAnsi="Cambria Math" w:cstheme="minorBidi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2657246"/>
    <w:multiLevelType w:val="hybridMultilevel"/>
    <w:tmpl w:val="66A439C2"/>
    <w:lvl w:ilvl="0" w:tplc="1BA6248A">
      <w:numFmt w:val="bullet"/>
      <w:lvlText w:val="-"/>
      <w:lvlJc w:val="left"/>
      <w:pPr>
        <w:ind w:left="720" w:hanging="360"/>
      </w:pPr>
      <w:rPr>
        <w:rFonts w:ascii="Cambria Math" w:eastAsiaTheme="minorEastAsia" w:hAnsi="Cambria Math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792472"/>
    <w:multiLevelType w:val="multilevel"/>
    <w:tmpl w:val="B7362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719454C"/>
    <w:multiLevelType w:val="multilevel"/>
    <w:tmpl w:val="574A09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35829E8"/>
    <w:multiLevelType w:val="hybridMultilevel"/>
    <w:tmpl w:val="BA62F2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C643EC"/>
    <w:multiLevelType w:val="hybridMultilevel"/>
    <w:tmpl w:val="301042AC"/>
    <w:lvl w:ilvl="0" w:tplc="1BA6248A">
      <w:numFmt w:val="bullet"/>
      <w:lvlText w:val="-"/>
      <w:lvlJc w:val="left"/>
      <w:pPr>
        <w:ind w:left="720" w:hanging="360"/>
      </w:pPr>
      <w:rPr>
        <w:rFonts w:ascii="Cambria Math" w:eastAsiaTheme="minorEastAsia" w:hAnsi="Cambria Math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2A602F"/>
    <w:multiLevelType w:val="multilevel"/>
    <w:tmpl w:val="69903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2447CB5"/>
    <w:multiLevelType w:val="hybridMultilevel"/>
    <w:tmpl w:val="2E946B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975151"/>
    <w:multiLevelType w:val="multilevel"/>
    <w:tmpl w:val="CBB0C758"/>
    <w:lvl w:ilvl="0">
      <w:numFmt w:val="bullet"/>
      <w:lvlText w:val="-"/>
      <w:lvlJc w:val="left"/>
      <w:pPr>
        <w:ind w:left="720" w:hanging="360"/>
      </w:pPr>
      <w:rPr>
        <w:rFonts w:ascii="Cambria Math" w:eastAsiaTheme="minorEastAsia" w:hAnsi="Cambria Math" w:cstheme="minorBidi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3955615">
    <w:abstractNumId w:val="8"/>
  </w:num>
  <w:num w:numId="2" w16cid:durableId="338236991">
    <w:abstractNumId w:val="6"/>
  </w:num>
  <w:num w:numId="3" w16cid:durableId="949319526">
    <w:abstractNumId w:val="5"/>
  </w:num>
  <w:num w:numId="4" w16cid:durableId="2049064812">
    <w:abstractNumId w:val="4"/>
  </w:num>
  <w:num w:numId="5" w16cid:durableId="1628704054">
    <w:abstractNumId w:val="7"/>
  </w:num>
  <w:num w:numId="6" w16cid:durableId="1327707865">
    <w:abstractNumId w:val="3"/>
  </w:num>
  <w:num w:numId="7" w16cid:durableId="158624411">
    <w:abstractNumId w:val="2"/>
  </w:num>
  <w:num w:numId="8" w16cid:durableId="932084114">
    <w:abstractNumId w:val="1"/>
  </w:num>
  <w:num w:numId="9" w16cid:durableId="1094010201">
    <w:abstractNumId w:val="0"/>
  </w:num>
  <w:num w:numId="10" w16cid:durableId="527372973">
    <w:abstractNumId w:val="14"/>
  </w:num>
  <w:num w:numId="11" w16cid:durableId="700009543">
    <w:abstractNumId w:val="15"/>
  </w:num>
  <w:num w:numId="12" w16cid:durableId="120154649">
    <w:abstractNumId w:val="11"/>
  </w:num>
  <w:num w:numId="13" w16cid:durableId="1776317486">
    <w:abstractNumId w:val="12"/>
  </w:num>
  <w:num w:numId="14" w16cid:durableId="1611350590">
    <w:abstractNumId w:val="9"/>
  </w:num>
  <w:num w:numId="15" w16cid:durableId="494804729">
    <w:abstractNumId w:val="10"/>
  </w:num>
  <w:num w:numId="16" w16cid:durableId="56906120">
    <w:abstractNumId w:val="17"/>
  </w:num>
  <w:num w:numId="17" w16cid:durableId="1771001777">
    <w:abstractNumId w:val="18"/>
  </w:num>
  <w:num w:numId="18" w16cid:durableId="1673024391">
    <w:abstractNumId w:val="13"/>
  </w:num>
  <w:num w:numId="19" w16cid:durableId="3578665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42900"/>
    <w:rsid w:val="00054435"/>
    <w:rsid w:val="0006063C"/>
    <w:rsid w:val="0015074B"/>
    <w:rsid w:val="0029639D"/>
    <w:rsid w:val="002B0C01"/>
    <w:rsid w:val="00312046"/>
    <w:rsid w:val="00326F90"/>
    <w:rsid w:val="00372223"/>
    <w:rsid w:val="005C5835"/>
    <w:rsid w:val="005E4DFD"/>
    <w:rsid w:val="009122E1"/>
    <w:rsid w:val="00AA1D8D"/>
    <w:rsid w:val="00B47730"/>
    <w:rsid w:val="00B8148D"/>
    <w:rsid w:val="00CB0664"/>
    <w:rsid w:val="00EB445F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4F1C3A"/>
  <w14:defaultImageDpi w14:val="300"/>
  <w15:docId w15:val="{A81C4EDD-75F0-6A40-9FA8-FFB552AF1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C693F"/>
  </w:style>
  <w:style w:type="paragraph" w:styleId="Nadpis1">
    <w:name w:val="heading 1"/>
    <w:basedOn w:val="Normln"/>
    <w:next w:val="Normln"/>
    <w:link w:val="Nadpis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618BF"/>
  </w:style>
  <w:style w:type="paragraph" w:styleId="Zpat">
    <w:name w:val="footer"/>
    <w:basedOn w:val="Normln"/>
    <w:link w:val="Zpat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qFormat/>
    <w:rsid w:val="00E618BF"/>
  </w:style>
  <w:style w:type="paragraph" w:styleId="Bezmezer">
    <w:name w:val="No Spacing"/>
    <w:uiPriority w:val="1"/>
    <w:qFormat/>
    <w:rsid w:val="00FC693F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zev">
    <w:name w:val="Title"/>
    <w:basedOn w:val="Normln"/>
    <w:next w:val="Normln"/>
    <w:link w:val="Nzev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C693F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unhideWhenUsed/>
    <w:rsid w:val="00AA1D8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A1D8D"/>
  </w:style>
  <w:style w:type="paragraph" w:styleId="Zkladntext2">
    <w:name w:val="Body Text 2"/>
    <w:basedOn w:val="Normln"/>
    <w:link w:val="Zkladntext2Char"/>
    <w:uiPriority w:val="99"/>
    <w:unhideWhenUsed/>
    <w:rsid w:val="00AA1D8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AA1D8D"/>
  </w:style>
  <w:style w:type="paragraph" w:styleId="Zkladntext3">
    <w:name w:val="Body Text 3"/>
    <w:basedOn w:val="Normln"/>
    <w:link w:val="Zkladn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AA1D8D"/>
    <w:rPr>
      <w:sz w:val="16"/>
      <w:szCs w:val="16"/>
    </w:rPr>
  </w:style>
  <w:style w:type="paragraph" w:styleId="Seznam">
    <w:name w:val="List"/>
    <w:basedOn w:val="Normln"/>
    <w:uiPriority w:val="99"/>
    <w:unhideWhenUsed/>
    <w:rsid w:val="00AA1D8D"/>
    <w:pPr>
      <w:ind w:left="360" w:hanging="360"/>
      <w:contextualSpacing/>
    </w:pPr>
  </w:style>
  <w:style w:type="paragraph" w:styleId="Seznam2">
    <w:name w:val="List 2"/>
    <w:basedOn w:val="Normln"/>
    <w:uiPriority w:val="99"/>
    <w:unhideWhenUsed/>
    <w:rsid w:val="00326F90"/>
    <w:pPr>
      <w:ind w:left="720" w:hanging="360"/>
      <w:contextualSpacing/>
    </w:pPr>
  </w:style>
  <w:style w:type="paragraph" w:styleId="Seznam3">
    <w:name w:val="List 3"/>
    <w:basedOn w:val="Normln"/>
    <w:uiPriority w:val="99"/>
    <w:unhideWhenUsed/>
    <w:rsid w:val="00326F90"/>
    <w:pPr>
      <w:ind w:left="1080" w:hanging="360"/>
      <w:contextualSpacing/>
    </w:pPr>
  </w:style>
  <w:style w:type="paragraph" w:styleId="Seznamsodrkami">
    <w:name w:val="List Bullet"/>
    <w:basedOn w:val="Normln"/>
    <w:uiPriority w:val="99"/>
    <w:unhideWhenUsed/>
    <w:rsid w:val="00326F90"/>
    <w:pPr>
      <w:numPr>
        <w:numId w:val="1"/>
      </w:numPr>
      <w:contextualSpacing/>
    </w:pPr>
  </w:style>
  <w:style w:type="paragraph" w:styleId="Seznamsodrkami2">
    <w:name w:val="List Bullet 2"/>
    <w:basedOn w:val="Normln"/>
    <w:uiPriority w:val="99"/>
    <w:unhideWhenUsed/>
    <w:rsid w:val="00326F90"/>
    <w:pPr>
      <w:numPr>
        <w:numId w:val="2"/>
      </w:numPr>
      <w:contextualSpacing/>
    </w:pPr>
  </w:style>
  <w:style w:type="paragraph" w:styleId="Seznamsodrkami3">
    <w:name w:val="List Bullet 3"/>
    <w:basedOn w:val="Normln"/>
    <w:uiPriority w:val="99"/>
    <w:unhideWhenUsed/>
    <w:rsid w:val="00326F90"/>
    <w:pPr>
      <w:numPr>
        <w:numId w:val="3"/>
      </w:numPr>
      <w:contextualSpacing/>
    </w:pPr>
  </w:style>
  <w:style w:type="paragraph" w:styleId="slovanseznam">
    <w:name w:val="List Number"/>
    <w:basedOn w:val="Normln"/>
    <w:uiPriority w:val="99"/>
    <w:unhideWhenUsed/>
    <w:rsid w:val="00326F90"/>
    <w:pPr>
      <w:numPr>
        <w:numId w:val="5"/>
      </w:numPr>
      <w:contextualSpacing/>
    </w:pPr>
  </w:style>
  <w:style w:type="paragraph" w:styleId="slovanseznam2">
    <w:name w:val="List Number 2"/>
    <w:basedOn w:val="Normln"/>
    <w:uiPriority w:val="99"/>
    <w:unhideWhenUsed/>
    <w:rsid w:val="0029639D"/>
    <w:pPr>
      <w:numPr>
        <w:numId w:val="6"/>
      </w:numPr>
      <w:contextualSpacing/>
    </w:pPr>
  </w:style>
  <w:style w:type="paragraph" w:styleId="slovanseznam3">
    <w:name w:val="List Number 3"/>
    <w:basedOn w:val="Normln"/>
    <w:uiPriority w:val="99"/>
    <w:unhideWhenUsed/>
    <w:rsid w:val="0029639D"/>
    <w:pPr>
      <w:numPr>
        <w:numId w:val="7"/>
      </w:numPr>
      <w:contextualSpacing/>
    </w:pPr>
  </w:style>
  <w:style w:type="paragraph" w:styleId="Pokraovnseznamu">
    <w:name w:val="List Continue"/>
    <w:basedOn w:val="Normln"/>
    <w:uiPriority w:val="99"/>
    <w:unhideWhenUsed/>
    <w:rsid w:val="0029639D"/>
    <w:pPr>
      <w:spacing w:after="120"/>
      <w:ind w:left="360"/>
      <w:contextualSpacing/>
    </w:pPr>
  </w:style>
  <w:style w:type="paragraph" w:styleId="Pokraovnseznamu2">
    <w:name w:val="List Continue 2"/>
    <w:basedOn w:val="Normln"/>
    <w:uiPriority w:val="99"/>
    <w:unhideWhenUsed/>
    <w:rsid w:val="0029639D"/>
    <w:pPr>
      <w:spacing w:after="120"/>
      <w:ind w:left="720"/>
      <w:contextualSpacing/>
    </w:pPr>
  </w:style>
  <w:style w:type="paragraph" w:styleId="Pokraovnseznamu3">
    <w:name w:val="List Continue 3"/>
    <w:basedOn w:val="Normln"/>
    <w:uiPriority w:val="99"/>
    <w:unhideWhenUsed/>
    <w:rsid w:val="0029639D"/>
    <w:pPr>
      <w:spacing w:after="120"/>
      <w:ind w:left="1080"/>
      <w:contextualSpacing/>
    </w:pPr>
  </w:style>
  <w:style w:type="paragraph" w:styleId="Textmakra">
    <w:name w:val="macro"/>
    <w:link w:val="Textmakra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rsid w:val="0029639D"/>
    <w:rPr>
      <w:rFonts w:ascii="Courier" w:hAnsi="Courier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FC693F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FC693F"/>
    <w:rPr>
      <w:i/>
      <w:iCs/>
      <w:color w:val="000000" w:themeColor="tex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iln">
    <w:name w:val="Strong"/>
    <w:basedOn w:val="Standardnpsmoodstavce"/>
    <w:uiPriority w:val="22"/>
    <w:qFormat/>
    <w:rsid w:val="00FC693F"/>
    <w:rPr>
      <w:b/>
      <w:bCs/>
    </w:rPr>
  </w:style>
  <w:style w:type="character" w:styleId="Zdraznn">
    <w:name w:val="Emphasis"/>
    <w:basedOn w:val="Standardnpsmoodstavce"/>
    <w:uiPriority w:val="20"/>
    <w:qFormat/>
    <w:rsid w:val="00FC693F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C693F"/>
    <w:rPr>
      <w:b/>
      <w:bCs/>
      <w:i/>
      <w:iCs/>
      <w:color w:val="4F81BD" w:themeColor="accent1"/>
    </w:rPr>
  </w:style>
  <w:style w:type="character" w:styleId="Zdraznnjemn">
    <w:name w:val="Subtle Emphasis"/>
    <w:basedOn w:val="Standardnpsmoodstavce"/>
    <w:uiPriority w:val="19"/>
    <w:qFormat/>
    <w:rsid w:val="00FC693F"/>
    <w:rPr>
      <w:i/>
      <w:iCs/>
      <w:color w:val="808080" w:themeColor="text1" w:themeTint="7F"/>
    </w:rPr>
  </w:style>
  <w:style w:type="character" w:styleId="Zdraznnintenzivn">
    <w:name w:val="Intense Emphasis"/>
    <w:basedOn w:val="Standardnpsmoodstavce"/>
    <w:uiPriority w:val="21"/>
    <w:qFormat/>
    <w:rsid w:val="00FC693F"/>
    <w:rPr>
      <w:b/>
      <w:bCs/>
      <w:i/>
      <w:iCs/>
      <w:color w:val="4F81BD" w:themeColor="accent1"/>
    </w:rPr>
  </w:style>
  <w:style w:type="character" w:styleId="Odkazjemn">
    <w:name w:val="Subtle Reference"/>
    <w:basedOn w:val="Standardnpsmoodstavce"/>
    <w:uiPriority w:val="31"/>
    <w:qFormat/>
    <w:rsid w:val="00FC693F"/>
    <w:rPr>
      <w:smallCaps/>
      <w:color w:val="C0504D" w:themeColor="accent2"/>
      <w:u w:val="single"/>
    </w:rPr>
  </w:style>
  <w:style w:type="character" w:styleId="Odkazintenzivn">
    <w:name w:val="Intense Reference"/>
    <w:basedOn w:val="Standardnpsmoodstavce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FC693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FC693F"/>
    <w:pPr>
      <w:outlineLvl w:val="9"/>
    </w:pPr>
  </w:style>
  <w:style w:type="table" w:styleId="Mkatabulky">
    <w:name w:val="Table Grid"/>
    <w:basedOn w:val="Normlntabulka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stnovn">
    <w:name w:val="Light Shading"/>
    <w:basedOn w:val="Normlntabulka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tnovnzvraznn1">
    <w:name w:val="Light Shading Accent 1"/>
    <w:basedOn w:val="Normlntabulka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vtlstnovnzvraznn2">
    <w:name w:val="Light Shading Accent 2"/>
    <w:basedOn w:val="Normlntabulka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vtlstnovnzvraznn3">
    <w:name w:val="Light Shading Accent 3"/>
    <w:basedOn w:val="Normlntabulka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vtlstnovnzvraznn4">
    <w:name w:val="Light Shading Accent 4"/>
    <w:basedOn w:val="Normlntabulka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vtlstnovnzvraznn5">
    <w:name w:val="Light Shading Accent 5"/>
    <w:basedOn w:val="Normlntabulka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vtlstnovnzvraznn6">
    <w:name w:val="Light Shading Accent 6"/>
    <w:basedOn w:val="Normlntabulka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Svtlseznam">
    <w:name w:val="Light List"/>
    <w:basedOn w:val="Normlntabulk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tlseznamzvraznn1">
    <w:name w:val="Light List Accent 1"/>
    <w:basedOn w:val="Normlntabulk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vtlseznamzvraznn2">
    <w:name w:val="Light List Accent 2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Svtlseznamzvraznn3">
    <w:name w:val="Light List Accent 3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Svtlseznamzvraznn4">
    <w:name w:val="Light List Accent 4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Svtlseznamzvraznn5">
    <w:name w:val="Light List Accent 5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Svtlseznamzvraznn6">
    <w:name w:val="Light List Accent 6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Svtlmka">
    <w:name w:val="Light Grid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tlmkazvraznn1">
    <w:name w:val="Light Grid Accent 1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Svtlmkazvraznn2">
    <w:name w:val="Light Grid Accent 2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Svtlmkazvraznn3">
    <w:name w:val="Light Grid Accent 3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Svtlmkazvraznn4">
    <w:name w:val="Light Grid Accent 4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Svtlmkazvraznn5">
    <w:name w:val="Light Grid Accent 5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Svtlmkazvraznn6">
    <w:name w:val="Light Grid Accent 6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tednstnovn1">
    <w:name w:val="Medium Shading 1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2">
    <w:name w:val="Medium Shading 1 Accent 2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3">
    <w:name w:val="Medium Shading 1 Accent 3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4">
    <w:name w:val="Medium Shading 1 Accent 4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5">
    <w:name w:val="Medium Shading 1 Accent 5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6">
    <w:name w:val="Medium Shading 1 Accent 6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2">
    <w:name w:val="Medium Shading 2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1">
    <w:name w:val="Medium Shading 2 Accent 1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2">
    <w:name w:val="Medium Shading 2 Accent 2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3">
    <w:name w:val="Medium Shading 2 Accent 3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4">
    <w:name w:val="Medium Shading 2 Accent 4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5">
    <w:name w:val="Medium Shading 2 Accent 5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6">
    <w:name w:val="Medium Shading 2 Accent 6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eznam1">
    <w:name w:val="Medium List 1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ednseznam1zvraznn1">
    <w:name w:val="Medium List 1 Accent 1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Stednseznam1zvraznn2">
    <w:name w:val="Medium List 1 Accent 2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Stednseznam1zvraznn3">
    <w:name w:val="Medium List 1 Accent 3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Stednseznam1zvraznn4">
    <w:name w:val="Medium List 1 Accent 4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Stednseznam1zvraznn5">
    <w:name w:val="Medium List 1 Accent 5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Stednseznam1zvraznn6">
    <w:name w:val="Medium List 1 Accent 6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Stednseznam2">
    <w:name w:val="Medium List 2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1">
    <w:name w:val="Medium List 2 Accent 1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2">
    <w:name w:val="Medium List 2 Accent 2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3">
    <w:name w:val="Medium List 2 Accent 3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4">
    <w:name w:val="Medium List 2 Accent 4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5">
    <w:name w:val="Medium List 2 Accent 5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6">
    <w:name w:val="Medium List 2 Accent 6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mka1">
    <w:name w:val="Medium Grid 1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ednmka1zvraznn1">
    <w:name w:val="Medium Grid 1 Accent 1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Stednmka1zvraznn2">
    <w:name w:val="Medium Grid 1 Accent 2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Stednmka1zvraznn3">
    <w:name w:val="Medium Grid 1 Accent 3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tednmka1zvraznn4">
    <w:name w:val="Medium Grid 1 Accent 4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Stednmka1zvraznn5">
    <w:name w:val="Medium Grid 1 Accent 5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Stednmka1zvraznn6">
    <w:name w:val="Medium Grid 1 Accent 6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Stednmka2">
    <w:name w:val="Medium Grid 2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1">
    <w:name w:val="Medium Grid 2 Accent 1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3">
    <w:name w:val="Medium Grid 2 Accent 3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4">
    <w:name w:val="Medium Grid 2 Accent 4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5">
    <w:name w:val="Medium Grid 2 Accent 5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6">
    <w:name w:val="Medium Grid 2 Accent 6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3">
    <w:name w:val="Medium Grid 3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ednmka3zvraznn1">
    <w:name w:val="Medium Grid 3 Accent 1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Stednmka3zvraznn2">
    <w:name w:val="Medium Grid 3 Accent 2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Stednmka3zvraznn3">
    <w:name w:val="Medium Grid 3 Accent 3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Stednmka3zvraznn4">
    <w:name w:val="Medium Grid 3 Accent 4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Stednmka3zvraznn5">
    <w:name w:val="Medium Grid 3 Accent 5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Stednmka3zvraznn6">
    <w:name w:val="Medium Grid 3 Accent 6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Tmavseznam">
    <w:name w:val="Dark List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seznamzvraznn1">
    <w:name w:val="Dark List Accent 1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Tmavseznamzvraznn2">
    <w:name w:val="Dark List Accent 2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Tmavseznamzvraznn3">
    <w:name w:val="Dark List Accent 3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Tmavseznamzvraznn4">
    <w:name w:val="Dark List Accent 4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Tmavseznamzvraznn5">
    <w:name w:val="Dark List Accent 5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Tmavseznamzvraznn6">
    <w:name w:val="Dark List Accent 6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Barevnstnovn">
    <w:name w:val="Colorful Shading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1">
    <w:name w:val="Colorful Shading Accent 1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2">
    <w:name w:val="Colorful Shading Accent 2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3">
    <w:name w:val="Colorful Shading Accent 3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Barevnstnovnzvraznn4">
    <w:name w:val="Colorful Shading Accent 4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5">
    <w:name w:val="Colorful Shading Accent 5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6">
    <w:name w:val="Colorful Shading Accent 6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eznam">
    <w:name w:val="Colorful List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seznamzvraznn1">
    <w:name w:val="Colorful List Accent 1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Barevnseznamzvraznn2">
    <w:name w:val="Colorful List Accent 2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Barevnseznamzvraznn3">
    <w:name w:val="Colorful List Accent 3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Barevnseznamzvraznn4">
    <w:name w:val="Colorful List Accent 4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Barevnseznamzvraznn5">
    <w:name w:val="Colorful List Accent 5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Barevnseznamzvraznn6">
    <w:name w:val="Colorful List Accent 6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Barevnmka">
    <w:name w:val="Colorful Grid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Barevnmkazvraznn1">
    <w:name w:val="Colorful Grid Accent 1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Barevnmkazvraznn2">
    <w:name w:val="Colorful Grid Accent 2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Barevnmkazvraznn3">
    <w:name w:val="Colorful Grid Accent 3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Barevnmkazvraznn4">
    <w:name w:val="Colorful Grid Accent 4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Barevnmkazvraznn5">
    <w:name w:val="Colorful Grid Accent 5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Barevnmkazvraznn6">
    <w:name w:val="Colorful Grid Accent 6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Normlnweb">
    <w:name w:val="Normal (Web)"/>
    <w:basedOn w:val="Normln"/>
    <w:uiPriority w:val="99"/>
    <w:unhideWhenUsed/>
    <w:rsid w:val="00B814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199DAE56586FD4A801DFF173D3AEF7B" ma:contentTypeVersion="15" ma:contentTypeDescription="Vytvoří nový dokument" ma:contentTypeScope="" ma:versionID="a1b09169b86ca6c9a7d3d77255b276de">
  <xsd:schema xmlns:xsd="http://www.w3.org/2001/XMLSchema" xmlns:xs="http://www.w3.org/2001/XMLSchema" xmlns:p="http://schemas.microsoft.com/office/2006/metadata/properties" xmlns:ns2="cf4f97eb-5d28-49eb-8972-8f8a2972c649" xmlns:ns3="d832f99a-ec35-48f4-becb-5276efe12eb5" targetNamespace="http://schemas.microsoft.com/office/2006/metadata/properties" ma:root="true" ma:fieldsID="56bb4f6a1c63d643086a63c8f3c689b7" ns2:_="" ns3:_="">
    <xsd:import namespace="cf4f97eb-5d28-49eb-8972-8f8a2972c649"/>
    <xsd:import namespace="d832f99a-ec35-48f4-becb-5276efe12eb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4f97eb-5d28-49eb-8972-8f8a2972c64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Sloupec zachycení celé taxonomie" ma:hidden="true" ma:list="{73794e92-3874-48ba-b26f-9c635f075140}" ma:internalName="TaxCatchAll" ma:showField="CatchAllData" ma:web="cf4f97eb-5d28-49eb-8972-8f8a2972c6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32f99a-ec35-48f4-becb-5276efe12e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64b6c111-1938-4821-85f3-92cb4bcf78d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832f99a-ec35-48f4-becb-5276efe12eb5">
      <Terms xmlns="http://schemas.microsoft.com/office/infopath/2007/PartnerControls"/>
    </lcf76f155ced4ddcb4097134ff3c332f>
    <TaxCatchAll xmlns="cf4f97eb-5d28-49eb-8972-8f8a2972c649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768E954-A433-4477-B02F-193D8BD22D3A}"/>
</file>

<file path=customXml/itemProps2.xml><?xml version="1.0" encoding="utf-8"?>
<ds:datastoreItem xmlns:ds="http://schemas.openxmlformats.org/officeDocument/2006/customXml" ds:itemID="{8F48C239-C135-44C9-B973-E11E4798E364}">
  <ds:schemaRefs>
    <ds:schemaRef ds:uri="http://schemas.microsoft.com/office/2006/metadata/properties"/>
    <ds:schemaRef ds:uri="http://schemas.microsoft.com/office/infopath/2007/PartnerControls"/>
    <ds:schemaRef ds:uri="d832f99a-ec35-48f4-becb-5276efe12eb5"/>
    <ds:schemaRef ds:uri="cf4f97eb-5d28-49eb-8972-8f8a2972c649"/>
  </ds:schemaRefs>
</ds:datastoreItem>
</file>

<file path=customXml/itemProps3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EAF1795-5536-4A0E-AAE4-A8E49032982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626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4318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Jana Stachurová</cp:lastModifiedBy>
  <cp:revision>7</cp:revision>
  <dcterms:created xsi:type="dcterms:W3CDTF">2025-12-02T20:29:00Z</dcterms:created>
  <dcterms:modified xsi:type="dcterms:W3CDTF">2026-01-21T13:18:00Z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0x010100D199DAE56586FD4A801DFF173D3AEF7B</vt:lpwstr>
  </property>
  <property fmtid="{D5CDD505-2E9C-101B-9397-08002B2CF9AE}" pid="3" name="MediaServiceImageTags">
    <vt:lpwstr/>
  </property>
</Properties>
</file>